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3</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R2-2308297</w:t>
      </w:r>
      <w:bookmarkStart w:id="4" w:name="_GoBack"/>
      <w:bookmarkEnd w:id="4"/>
    </w:p>
    <w:p>
      <w:pPr>
        <w:pStyle w:val="56"/>
        <w:jc w:val="left"/>
        <w:rPr>
          <w:rFonts w:hint="eastAsia" w:cs="Arial"/>
          <w:color w:val="000000" w:themeColor="text1"/>
          <w:sz w:val="20"/>
          <w14:textFill>
            <w14:solidFill>
              <w14:schemeClr w14:val="tx1"/>
            </w14:solidFill>
          </w14:textFill>
        </w:rPr>
      </w:pPr>
      <w:r>
        <w:rPr>
          <w:rFonts w:hint="eastAsia" w:cs="Arial"/>
          <w:color w:val="000000" w:themeColor="text1"/>
          <w:sz w:val="20"/>
          <w14:textFill>
            <w14:solidFill>
              <w14:schemeClr w14:val="tx1"/>
            </w14:solidFill>
          </w14:textFill>
        </w:rPr>
        <w:t>Toulouse, France, August 21-25, 2023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 xml:space="preserve">Discussion on </w:t>
      </w:r>
      <w:r>
        <w:rPr>
          <w:rFonts w:hint="eastAsia" w:eastAsia="宋体" w:cs="Arial"/>
          <w:color w:val="000000" w:themeColor="text1"/>
          <w:sz w:val="20"/>
          <w:lang w:val="en-US" w:eastAsia="zh-CN"/>
          <w14:textFill>
            <w14:solidFill>
              <w14:schemeClr w14:val="tx1"/>
            </w14:solidFill>
          </w14:textFill>
        </w:rPr>
        <w:t xml:space="preserve">remaining issues for </w:t>
      </w:r>
      <w:r>
        <w:rPr>
          <w:rFonts w:hint="default" w:cs="Arial"/>
          <w:color w:val="000000" w:themeColor="text1"/>
          <w:sz w:val="20"/>
          <w:lang w:val="en-US"/>
          <w14:textFill>
            <w14:solidFill>
              <w14:schemeClr w14:val="tx1"/>
            </w14:solidFill>
          </w14:textFill>
        </w:rPr>
        <w:t>NTN-NTN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6"/>
        <w:numPr>
          <w:ilvl w:val="0"/>
          <w:numId w:val="11"/>
        </w:numPr>
        <w:pBdr>
          <w:top w:val="single" w:color="auto" w:sz="4" w:space="1"/>
          <w:left w:val="single" w:color="auto" w:sz="4" w:space="4"/>
          <w:bottom w:val="single" w:color="auto" w:sz="4" w:space="1"/>
          <w:right w:val="single" w:color="auto" w:sz="4" w:space="4"/>
        </w:pBdr>
      </w:pPr>
      <w:r>
        <w:t>Re-use epochTime-r17 in ntn-Config IE to provide the time reference for an Earth moving cell reference location.</w:t>
      </w:r>
    </w:p>
    <w:p>
      <w:pPr>
        <w:pStyle w:val="6"/>
        <w:numPr>
          <w:ilvl w:val="0"/>
          <w:numId w:val="11"/>
        </w:numPr>
        <w:pBdr>
          <w:top w:val="single" w:color="auto" w:sz="4" w:space="1"/>
          <w:left w:val="single" w:color="auto" w:sz="4" w:space="4"/>
          <w:bottom w:val="single" w:color="auto" w:sz="4" w:space="1"/>
          <w:right w:val="single" w:color="auto" w:sz="4" w:space="4"/>
        </w:pBdr>
      </w:pPr>
      <w:r>
        <w:t>Re-use t-Service-r17 format for the IE used to trigger UE neighbour cell measurements prior to cell replacement due to feeder link switch. FFS whether we reuse exactly the same IE name as in R17 (updating the field description) or a new one</w:t>
      </w:r>
    </w:p>
    <w:p>
      <w:pPr>
        <w:pStyle w:val="111"/>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2"/>
        </w:numPr>
        <w:pBdr>
          <w:top w:val="single" w:color="auto" w:sz="4" w:space="1"/>
          <w:left w:val="single" w:color="auto" w:sz="4" w:space="4"/>
          <w:bottom w:val="single" w:color="auto" w:sz="4" w:space="1"/>
          <w:right w:val="single" w:color="auto" w:sz="4" w:space="4"/>
        </w:pBdr>
      </w:pPr>
      <w:r>
        <w:t>Location-based cell reselection criteria are not pursued in R18.</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considerations</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on FFS issues about reference location of EMC</w:t>
      </w:r>
      <w:r>
        <w:rPr>
          <w:rFonts w:hint="eastAsia" w:cs="Arial" w:eastAsiaTheme="minorEastAsia"/>
          <w:bCs/>
          <w:color w:val="000000" w:themeColor="text1"/>
          <w:lang w:val="en-US" w:eastAsia="zh-CN"/>
          <w14:textFill>
            <w14:solidFill>
              <w14:schemeClr w14:val="tx1"/>
            </w14:solidFill>
          </w14:textFill>
        </w:rPr>
        <w:t xml:space="preserve"> and t-Service IE for </w:t>
      </w:r>
      <w:r>
        <w:rPr>
          <w:rFonts w:hint="default" w:cs="Arial" w:eastAsiaTheme="minorEastAsia"/>
          <w:bCs/>
          <w:color w:val="000000" w:themeColor="text1"/>
          <w:lang w:val="en-US" w:eastAsia="zh-CN"/>
          <w14:textFill>
            <w14:solidFill>
              <w14:schemeClr w14:val="tx1"/>
            </w14:solidFill>
          </w14:textFill>
        </w:rPr>
        <w:t>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Cs/>
          <w:color w:val="000000" w:themeColor="text1"/>
          <w:lang w:val="en-US"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2.1 Additional information for r</w:t>
      </w:r>
      <w:r>
        <w:t xml:space="preserve">eference location </w:t>
      </w:r>
      <w:r>
        <w:rPr>
          <w:rFonts w:hint="default"/>
          <w:lang w:val="en-US"/>
        </w:rPr>
        <w:t>of EMC</w:t>
      </w:r>
    </w:p>
    <w:p>
      <w:pPr>
        <w:pStyle w:val="60"/>
        <w:spacing w:after="0"/>
        <w:ind w:left="0" w:firstLine="0"/>
        <w:rPr>
          <w:rFonts w:hint="default" w:cs="Arial" w:eastAsiaTheme="minorEastAsia"/>
          <w:color w:val="000000" w:themeColor="text1"/>
          <w:lang w:val="en-US" w:eastAsia="zh-CN"/>
          <w14:textFill>
            <w14:solidFill>
              <w14:schemeClr w14:val="tx1"/>
            </w14:solidFill>
          </w14:textFill>
        </w:rPr>
      </w:pPr>
      <w:r>
        <w:rPr>
          <w:rFonts w:hint="default" w:cs="Arial" w:eastAsiaTheme="minorEastAsia"/>
          <w:color w:val="000000" w:themeColor="text1"/>
          <w:lang w:val="en-US" w:eastAsia="zh-CN"/>
          <w14:textFill>
            <w14:solidFill>
              <w14:schemeClr w14:val="tx1"/>
            </w14:solidFill>
          </w14:textFill>
        </w:rPr>
        <w:t xml:space="preserve">In RAN2 </w:t>
      </w:r>
      <w:r>
        <w:rPr>
          <w:rFonts w:hint="eastAsia" w:cs="Arial" w:eastAsiaTheme="minorEastAsia"/>
          <w:color w:val="000000" w:themeColor="text1"/>
          <w:lang w:val="en-US" w:eastAsia="zh-CN"/>
          <w14:textFill>
            <w14:solidFill>
              <w14:schemeClr w14:val="tx1"/>
            </w14:solidFill>
          </w14:textFill>
        </w:rPr>
        <w:t xml:space="preserve">#121bis </w:t>
      </w:r>
      <w:r>
        <w:rPr>
          <w:rFonts w:hint="default" w:cs="Arial" w:eastAsiaTheme="minorEastAsia"/>
          <w:color w:val="000000" w:themeColor="text1"/>
          <w:lang w:val="en-US" w:eastAsia="zh-CN"/>
          <w14:textFill>
            <w14:solidFill>
              <w14:schemeClr w14:val="tx1"/>
            </w14:solidFill>
          </w14:textFill>
        </w:rPr>
        <w:t>meeting, we have discussed on reference location for earth moving cell, and reached the agreement that UE can derive the trajectory of serving cell with rough accuracy based on serving satellite ephemeris and epochTime</w:t>
      </w:r>
      <w:r>
        <w:rPr>
          <w:rFonts w:hint="eastAsia" w:cs="Arial" w:eastAsiaTheme="minorEastAsia"/>
          <w:color w:val="000000" w:themeColor="text1"/>
          <w:lang w:val="en-US" w:eastAsia="zh-CN"/>
          <w14:textFill>
            <w14:solidFill>
              <w14:schemeClr w14:val="tx1"/>
            </w14:solidFill>
          </w14:textFill>
        </w:rPr>
        <w:t>, then FFS if additional information is needed to allow more accurate measurements</w:t>
      </w:r>
      <w:r>
        <w:rPr>
          <w:rFonts w:hint="default" w:cs="Arial" w:eastAsiaTheme="minorEastAsia"/>
          <w:color w:val="000000" w:themeColor="text1"/>
          <w:lang w:val="en-US" w:eastAsia="zh-CN"/>
          <w14:textFill>
            <w14:solidFill>
              <w14:schemeClr w14:val="tx1"/>
            </w14:solidFill>
          </w14:textFill>
        </w:rPr>
        <w:t>. Some companies still raised some concerns, such as using the satellite’s ephemeris and epochTime could not derive the reference location of every beam for multiple beams scenario and trajectory of satellite represented by ephemeris is an ellipse which is not parallel to the earth. From our perspective, the usage of the reference location is to help initiate neighbour cells measurements, and all the concerns among companies are aim at obtaining a more precise reference location with additional information, which is not necessary. And reference location with rough accuracy is sufficient to implement neighbour cells measurements.</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Additional information is not needed for reference location derivation in earth moving cell.</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w:t>
      </w:r>
      <w:r>
        <w:rPr>
          <w:rFonts w:hint="eastAsia" w:eastAsia="宋体" w:cs="Arial"/>
          <w:color w:val="000000" w:themeColor="text1"/>
          <w:sz w:val="32"/>
          <w:szCs w:val="32"/>
          <w:lang w:val="en-US" w:eastAsia="zh-CN"/>
          <w14:textFill>
            <w14:solidFill>
              <w14:schemeClr w14:val="tx1"/>
            </w14:solidFill>
          </w14:textFill>
        </w:rPr>
        <w:t>2</w:t>
      </w:r>
      <w:r>
        <w:rPr>
          <w:rFonts w:hint="default" w:cs="Arial"/>
          <w:color w:val="000000" w:themeColor="text1"/>
          <w:sz w:val="32"/>
          <w:szCs w:val="32"/>
          <w:lang w:val="en-US"/>
          <w14:textFill>
            <w14:solidFill>
              <w14:schemeClr w14:val="tx1"/>
            </w14:solidFill>
          </w14:textFill>
        </w:rPr>
        <w:t xml:space="preserve"> </w:t>
      </w:r>
      <w:r>
        <w:t>t-Service</w:t>
      </w:r>
      <w:r>
        <w:rPr>
          <w:rFonts w:hint="eastAsia" w:eastAsia="宋体"/>
          <w:lang w:val="en-US" w:eastAsia="zh-CN"/>
        </w:rPr>
        <w:t xml:space="preserve"> IE</w:t>
      </w:r>
    </w:p>
    <w:p>
      <w:pPr>
        <w:pStyle w:val="60"/>
        <w:spacing w:after="0"/>
        <w:ind w:left="0" w:firstLine="0"/>
        <w:rPr>
          <w:rFonts w:hint="default" w:eastAsia="宋体"/>
          <w:lang w:val="en-US" w:eastAsia="zh-CN"/>
        </w:rPr>
      </w:pPr>
      <w:r>
        <w:rPr>
          <w:rFonts w:hint="eastAsia" w:eastAsiaTheme="minorEastAsia"/>
          <w:color w:val="000000" w:themeColor="text1"/>
          <w:lang w:val="en-US" w:eastAsia="zh-CN"/>
          <w14:textFill>
            <w14:solidFill>
              <w14:schemeClr w14:val="tx1"/>
            </w14:solidFill>
          </w14:textFill>
        </w:rPr>
        <w:t xml:space="preserve">We have agreed to reuse t-Service-r17 format </w:t>
      </w:r>
      <w:r>
        <w:t>for the IE used to trigger UE neighbour cell measurements prior to cell replacement due to feeder link switch</w:t>
      </w:r>
      <w:r>
        <w:rPr>
          <w:rFonts w:hint="eastAsia" w:eastAsia="宋体"/>
          <w:lang w:val="en-US" w:eastAsia="zh-CN"/>
        </w:rPr>
        <w:t>. And the t-service in earth moving cell is used for feeder link switch while for service link switch in quasi-earth fixed cell case.</w:t>
      </w:r>
    </w:p>
    <w:p>
      <w:pPr>
        <w:pStyle w:val="60"/>
        <w:spacing w:after="0"/>
        <w:ind w:left="0" w:firstLine="0"/>
        <w:rPr>
          <w:rFonts w:hint="eastAsia" w:eastAsia="宋体"/>
          <w:lang w:val="en-US" w:eastAsia="zh-CN"/>
        </w:rPr>
      </w:pPr>
      <w:r>
        <w:rPr>
          <w:rFonts w:hint="eastAsia" w:eastAsia="宋体"/>
          <w:lang w:val="en-US" w:eastAsia="zh-CN"/>
        </w:rPr>
        <w:t>Then considering the signaling overhead, we could consider to reuse the same IE name as in R17 and just update the field description as following:</w:t>
      </w:r>
    </w:p>
    <w:tbl>
      <w:tblPr>
        <w:tblStyle w:val="47"/>
        <w:tblW w:w="10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0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64"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eastAsia="Times New Roman" w:cs="Times New Roman"/>
                <w:b/>
                <w:sz w:val="18"/>
                <w:lang w:val="en-GB" w:eastAsia="en-GB"/>
              </w:rPr>
            </w:pPr>
            <w:r>
              <w:rPr>
                <w:rFonts w:ascii="Arial" w:hAnsi="Arial" w:eastAsia="Times New Roman" w:cs="Times New Roman"/>
                <w:b/>
                <w:i/>
                <w:sz w:val="18"/>
                <w:lang w:val="en-GB" w:eastAsia="en-GB"/>
              </w:rPr>
              <w:t xml:space="preserve">SIB19 </w:t>
            </w:r>
            <w:r>
              <w:rPr>
                <w:rFonts w:ascii="Arial" w:hAnsi="Arial" w:eastAsia="Times New Roman" w:cs="Times New Roman"/>
                <w:b/>
                <w:iCs/>
                <w:sz w:val="18"/>
                <w:lang w:val="en-GB"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17"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default" w:ascii="Times New Roman" w:hAnsi="Times New Roman"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435" w:hRule="atLeast"/>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t-Service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en-GB" w:bidi="ar-SA"/>
              </w:rPr>
              <w:t>Indicates the time</w:t>
            </w:r>
            <w:r>
              <w:rPr>
                <w:rFonts w:ascii="Arial" w:hAnsi="Arial" w:eastAsia="Times New Roman" w:cs="Times New Roman"/>
                <w:sz w:val="18"/>
                <w:lang w:val="en-GB" w:eastAsia="ja-JP" w:bidi="ar-SA"/>
              </w:rPr>
              <w:t xml:space="preserve"> information on when a cell provided via NTN quasi-Earth fixed system is going to stop serving the area it is currently covering</w:t>
            </w:r>
            <w:r>
              <w:rPr>
                <w:rFonts w:hint="eastAsia" w:ascii="Arial" w:hAnsi="Arial" w:eastAsia="宋体" w:cs="Times New Roman"/>
                <w:sz w:val="18"/>
                <w:lang w:val="en-US" w:eastAsia="zh-CN" w:bidi="ar-SA"/>
              </w:rPr>
              <w:t xml:space="preserve"> </w:t>
            </w:r>
            <w:ins w:id="0" w:author="cmcc" w:date="2023-07-12T17:01:00Z">
              <w:r>
                <w:rPr>
                  <w:rFonts w:hint="eastAsia" w:ascii="Arial" w:hAnsi="Arial" w:eastAsia="宋体" w:cs="Times New Roman"/>
                  <w:sz w:val="18"/>
                  <w:lang w:val="en-US" w:eastAsia="zh-CN" w:bidi="ar-SA"/>
                </w:rPr>
                <w:t xml:space="preserve">or </w:t>
              </w:r>
            </w:ins>
            <w:ins w:id="1" w:author="cmcc" w:date="2023-07-12T17:01:23Z">
              <w:r>
                <w:rPr>
                  <w:rFonts w:hint="eastAsia" w:ascii="Arial" w:hAnsi="Arial" w:eastAsia="宋体" w:cs="Times New Roman"/>
                  <w:sz w:val="18"/>
                  <w:lang w:val="en-US" w:eastAsia="zh-CN" w:bidi="ar-SA"/>
                </w:rPr>
                <w:t xml:space="preserve">when </w:t>
              </w:r>
            </w:ins>
            <w:ins w:id="2" w:author="cmcc" w:date="2023-07-12T17:05:01Z">
              <w:r>
                <w:rPr>
                  <w:rFonts w:hint="eastAsia" w:ascii="Arial" w:hAnsi="Arial" w:eastAsia="宋体" w:cs="Times New Roman"/>
                  <w:sz w:val="18"/>
                  <w:lang w:val="en-US" w:eastAsia="zh-CN" w:bidi="ar-SA"/>
                </w:rPr>
                <w:t>s</w:t>
              </w:r>
            </w:ins>
            <w:ins w:id="3" w:author="cmcc" w:date="2023-07-12T17:05:02Z">
              <w:r>
                <w:rPr>
                  <w:rFonts w:hint="eastAsia" w:ascii="Arial" w:hAnsi="Arial" w:eastAsia="宋体" w:cs="Times New Roman"/>
                  <w:sz w:val="18"/>
                  <w:lang w:val="en-US" w:eastAsia="zh-CN" w:bidi="ar-SA"/>
                </w:rPr>
                <w:t>er</w:t>
              </w:r>
            </w:ins>
            <w:ins w:id="4" w:author="cmcc" w:date="2023-07-12T17:05:03Z">
              <w:r>
                <w:rPr>
                  <w:rFonts w:hint="eastAsia" w:ascii="Arial" w:hAnsi="Arial" w:eastAsia="宋体" w:cs="Times New Roman"/>
                  <w:sz w:val="18"/>
                  <w:lang w:val="en-US" w:eastAsia="zh-CN" w:bidi="ar-SA"/>
                </w:rPr>
                <w:t>vic</w:t>
              </w:r>
            </w:ins>
            <w:ins w:id="5" w:author="cmcc" w:date="2023-07-12T17:05:04Z">
              <w:r>
                <w:rPr>
                  <w:rFonts w:hint="eastAsia" w:ascii="Arial" w:hAnsi="Arial" w:eastAsia="宋体" w:cs="Times New Roman"/>
                  <w:sz w:val="18"/>
                  <w:lang w:val="en-US" w:eastAsia="zh-CN" w:bidi="ar-SA"/>
                </w:rPr>
                <w:t>e</w:t>
              </w:r>
            </w:ins>
            <w:ins w:id="6" w:author="cmcc" w:date="2023-07-12T17:01:06Z">
              <w:r>
                <w:rPr>
                  <w:rFonts w:hint="eastAsia" w:ascii="Arial" w:hAnsi="Arial" w:eastAsia="宋体" w:cs="Times New Roman"/>
                  <w:sz w:val="18"/>
                  <w:lang w:val="en-US" w:eastAsia="zh-CN" w:bidi="ar-SA"/>
                </w:rPr>
                <w:t xml:space="preserve"> </w:t>
              </w:r>
            </w:ins>
            <w:ins w:id="7" w:author="cmcc" w:date="2023-07-12T17:01:07Z">
              <w:r>
                <w:rPr>
                  <w:rFonts w:hint="eastAsia" w:ascii="Arial" w:hAnsi="Arial" w:eastAsia="宋体" w:cs="Times New Roman"/>
                  <w:sz w:val="18"/>
                  <w:lang w:val="en-US" w:eastAsia="zh-CN" w:bidi="ar-SA"/>
                </w:rPr>
                <w:t>p</w:t>
              </w:r>
            </w:ins>
            <w:ins w:id="8" w:author="cmcc" w:date="2023-07-12T17:01:29Z">
              <w:r>
                <w:rPr>
                  <w:rFonts w:hint="eastAsia" w:ascii="Arial" w:hAnsi="Arial" w:eastAsia="宋体" w:cs="Times New Roman"/>
                  <w:sz w:val="18"/>
                  <w:lang w:val="en-US" w:eastAsia="zh-CN" w:bidi="ar-SA"/>
                </w:rPr>
                <w:t>rovi</w:t>
              </w:r>
            </w:ins>
            <w:ins w:id="9" w:author="cmcc" w:date="2023-07-12T17:01:30Z">
              <w:r>
                <w:rPr>
                  <w:rFonts w:hint="eastAsia" w:ascii="Arial" w:hAnsi="Arial" w:eastAsia="宋体" w:cs="Times New Roman"/>
                  <w:sz w:val="18"/>
                  <w:lang w:val="en-US" w:eastAsia="zh-CN" w:bidi="ar-SA"/>
                </w:rPr>
                <w:t>de</w:t>
              </w:r>
            </w:ins>
            <w:ins w:id="10" w:author="cmcc" w:date="2023-07-12T17:01:31Z">
              <w:r>
                <w:rPr>
                  <w:rFonts w:hint="eastAsia" w:ascii="Arial" w:hAnsi="Arial" w:eastAsia="宋体" w:cs="Times New Roman"/>
                  <w:sz w:val="18"/>
                  <w:lang w:val="en-US" w:eastAsia="zh-CN" w:bidi="ar-SA"/>
                </w:rPr>
                <w:t xml:space="preserve">d </w:t>
              </w:r>
            </w:ins>
            <w:ins w:id="11" w:author="cmcc" w:date="2023-07-12T17:01:32Z">
              <w:r>
                <w:rPr>
                  <w:rFonts w:hint="eastAsia" w:ascii="Arial" w:hAnsi="Arial" w:eastAsia="宋体" w:cs="Times New Roman"/>
                  <w:sz w:val="18"/>
                  <w:lang w:val="en-US" w:eastAsia="zh-CN" w:bidi="ar-SA"/>
                </w:rPr>
                <w:t>via N</w:t>
              </w:r>
            </w:ins>
            <w:ins w:id="12" w:author="cmcc" w:date="2023-07-12T17:01:33Z">
              <w:r>
                <w:rPr>
                  <w:rFonts w:hint="eastAsia" w:ascii="Arial" w:hAnsi="Arial" w:eastAsia="宋体" w:cs="Times New Roman"/>
                  <w:sz w:val="18"/>
                  <w:lang w:val="en-US" w:eastAsia="zh-CN" w:bidi="ar-SA"/>
                </w:rPr>
                <w:t xml:space="preserve">TN </w:t>
              </w:r>
            </w:ins>
            <w:ins w:id="13" w:author="cmcc" w:date="2023-07-12T17:01:34Z">
              <w:r>
                <w:rPr>
                  <w:rFonts w:hint="eastAsia" w:ascii="Arial" w:hAnsi="Arial" w:eastAsia="宋体" w:cs="Times New Roman"/>
                  <w:sz w:val="18"/>
                  <w:lang w:val="en-US" w:eastAsia="zh-CN" w:bidi="ar-SA"/>
                </w:rPr>
                <w:t>ea</w:t>
              </w:r>
            </w:ins>
            <w:ins w:id="14" w:author="cmcc" w:date="2023-07-12T17:01:35Z">
              <w:r>
                <w:rPr>
                  <w:rFonts w:hint="eastAsia" w:ascii="Arial" w:hAnsi="Arial" w:eastAsia="宋体" w:cs="Times New Roman"/>
                  <w:sz w:val="18"/>
                  <w:lang w:val="en-US" w:eastAsia="zh-CN" w:bidi="ar-SA"/>
                </w:rPr>
                <w:t>rth</w:t>
              </w:r>
            </w:ins>
            <w:ins w:id="15" w:author="cmcc" w:date="2023-07-12T17:01:36Z">
              <w:r>
                <w:rPr>
                  <w:rFonts w:hint="eastAsia" w:ascii="Arial" w:hAnsi="Arial" w:eastAsia="宋体" w:cs="Times New Roman"/>
                  <w:sz w:val="18"/>
                  <w:lang w:val="en-US" w:eastAsia="zh-CN" w:bidi="ar-SA"/>
                </w:rPr>
                <w:t xml:space="preserve"> </w:t>
              </w:r>
            </w:ins>
            <w:ins w:id="16" w:author="cmcc" w:date="2023-07-12T17:01:37Z">
              <w:r>
                <w:rPr>
                  <w:rFonts w:hint="eastAsia" w:ascii="Arial" w:hAnsi="Arial" w:eastAsia="宋体" w:cs="Times New Roman"/>
                  <w:sz w:val="18"/>
                  <w:lang w:val="en-US" w:eastAsia="zh-CN" w:bidi="ar-SA"/>
                </w:rPr>
                <w:t>m</w:t>
              </w:r>
            </w:ins>
            <w:ins w:id="17" w:author="cmcc" w:date="2023-07-12T17:01:39Z">
              <w:r>
                <w:rPr>
                  <w:rFonts w:hint="eastAsia" w:ascii="Arial" w:hAnsi="Arial" w:eastAsia="宋体" w:cs="Times New Roman"/>
                  <w:sz w:val="18"/>
                  <w:lang w:val="en-US" w:eastAsia="zh-CN" w:bidi="ar-SA"/>
                </w:rPr>
                <w:t>ov</w:t>
              </w:r>
            </w:ins>
            <w:ins w:id="18" w:author="cmcc" w:date="2023-07-12T17:01:40Z">
              <w:r>
                <w:rPr>
                  <w:rFonts w:hint="eastAsia" w:ascii="Arial" w:hAnsi="Arial" w:eastAsia="宋体" w:cs="Times New Roman"/>
                  <w:sz w:val="18"/>
                  <w:lang w:val="en-US" w:eastAsia="zh-CN" w:bidi="ar-SA"/>
                </w:rPr>
                <w:t>ing</w:t>
              </w:r>
            </w:ins>
            <w:ins w:id="19" w:author="cmcc" w:date="2023-07-12T17:01:41Z">
              <w:r>
                <w:rPr>
                  <w:rFonts w:hint="eastAsia" w:ascii="Arial" w:hAnsi="Arial" w:eastAsia="宋体" w:cs="Times New Roman"/>
                  <w:sz w:val="18"/>
                  <w:lang w:val="en-US" w:eastAsia="zh-CN" w:bidi="ar-SA"/>
                </w:rPr>
                <w:t xml:space="preserve"> </w:t>
              </w:r>
            </w:ins>
            <w:ins w:id="20" w:author="cmcc" w:date="2023-07-12T17:01:42Z">
              <w:r>
                <w:rPr>
                  <w:rFonts w:hint="eastAsia" w:ascii="Arial" w:hAnsi="Arial" w:eastAsia="宋体" w:cs="Times New Roman"/>
                  <w:sz w:val="18"/>
                  <w:lang w:val="en-US" w:eastAsia="zh-CN" w:bidi="ar-SA"/>
                </w:rPr>
                <w:t>s</w:t>
              </w:r>
            </w:ins>
            <w:ins w:id="21" w:author="cmcc" w:date="2023-07-12T17:01:43Z">
              <w:r>
                <w:rPr>
                  <w:rFonts w:hint="eastAsia" w:ascii="Arial" w:hAnsi="Arial" w:eastAsia="宋体" w:cs="Times New Roman"/>
                  <w:sz w:val="18"/>
                  <w:lang w:val="en-US" w:eastAsia="zh-CN" w:bidi="ar-SA"/>
                </w:rPr>
                <w:t>ys</w:t>
              </w:r>
            </w:ins>
            <w:ins w:id="22" w:author="cmcc" w:date="2023-07-12T17:01:44Z">
              <w:r>
                <w:rPr>
                  <w:rFonts w:hint="eastAsia" w:ascii="Arial" w:hAnsi="Arial" w:eastAsia="宋体" w:cs="Times New Roman"/>
                  <w:sz w:val="18"/>
                  <w:lang w:val="en-US" w:eastAsia="zh-CN" w:bidi="ar-SA"/>
                </w:rPr>
                <w:t>te</w:t>
              </w:r>
            </w:ins>
            <w:ins w:id="23" w:author="cmcc" w:date="2023-07-12T17:01:46Z">
              <w:r>
                <w:rPr>
                  <w:rFonts w:hint="eastAsia" w:ascii="Arial" w:hAnsi="Arial" w:eastAsia="宋体" w:cs="Times New Roman"/>
                  <w:sz w:val="18"/>
                  <w:lang w:val="en-US" w:eastAsia="zh-CN" w:bidi="ar-SA"/>
                </w:rPr>
                <w:t xml:space="preserve">m </w:t>
              </w:r>
            </w:ins>
            <w:ins w:id="24" w:author="cmcc" w:date="2023-07-12T17:01:49Z">
              <w:r>
                <w:rPr>
                  <w:rFonts w:hint="eastAsia" w:ascii="Arial" w:hAnsi="Arial" w:eastAsia="宋体" w:cs="Times New Roman"/>
                  <w:sz w:val="18"/>
                  <w:lang w:val="en-US" w:eastAsia="zh-CN" w:bidi="ar-SA"/>
                </w:rPr>
                <w:t>is g</w:t>
              </w:r>
            </w:ins>
            <w:ins w:id="25" w:author="cmcc" w:date="2023-07-12T17:01:50Z">
              <w:r>
                <w:rPr>
                  <w:rFonts w:hint="eastAsia" w:ascii="Arial" w:hAnsi="Arial" w:eastAsia="宋体" w:cs="Times New Roman"/>
                  <w:sz w:val="18"/>
                  <w:lang w:val="en-US" w:eastAsia="zh-CN" w:bidi="ar-SA"/>
                </w:rPr>
                <w:t>o</w:t>
              </w:r>
            </w:ins>
            <w:ins w:id="26" w:author="cmcc" w:date="2023-07-12T17:01:52Z">
              <w:r>
                <w:rPr>
                  <w:rFonts w:hint="eastAsia" w:ascii="Arial" w:hAnsi="Arial" w:eastAsia="宋体" w:cs="Times New Roman"/>
                  <w:sz w:val="18"/>
                  <w:lang w:val="en-US" w:eastAsia="zh-CN" w:bidi="ar-SA"/>
                </w:rPr>
                <w:t>ing t</w:t>
              </w:r>
            </w:ins>
            <w:ins w:id="27" w:author="cmcc" w:date="2023-07-12T17:01:53Z">
              <w:r>
                <w:rPr>
                  <w:rFonts w:hint="eastAsia" w:ascii="Arial" w:hAnsi="Arial" w:eastAsia="宋体" w:cs="Times New Roman"/>
                  <w:sz w:val="18"/>
                  <w:lang w:val="en-US" w:eastAsia="zh-CN" w:bidi="ar-SA"/>
                </w:rPr>
                <w:t xml:space="preserve">o </w:t>
              </w:r>
            </w:ins>
            <w:ins w:id="28" w:author="cmcc" w:date="2023-07-12T17:02:07Z">
              <w:r>
                <w:rPr>
                  <w:rFonts w:hint="eastAsia" w:ascii="Arial" w:hAnsi="Arial" w:eastAsia="宋体" w:cs="Times New Roman"/>
                  <w:sz w:val="18"/>
                  <w:lang w:val="en-US" w:eastAsia="zh-CN" w:bidi="ar-SA"/>
                </w:rPr>
                <w:t>s</w:t>
              </w:r>
            </w:ins>
            <w:ins w:id="29" w:author="cmcc" w:date="2023-07-12T17:02:08Z">
              <w:r>
                <w:rPr>
                  <w:rFonts w:hint="eastAsia" w:ascii="Arial" w:hAnsi="Arial" w:eastAsia="宋体" w:cs="Times New Roman"/>
                  <w:sz w:val="18"/>
                  <w:lang w:val="en-US" w:eastAsia="zh-CN" w:bidi="ar-SA"/>
                </w:rPr>
                <w:t>top</w:t>
              </w:r>
            </w:ins>
            <w:ins w:id="30" w:author="cmcc" w:date="2023-07-12T17:02:09Z">
              <w:r>
                <w:rPr>
                  <w:rFonts w:hint="eastAsia" w:ascii="Arial" w:hAnsi="Arial" w:eastAsia="宋体" w:cs="Times New Roman"/>
                  <w:sz w:val="18"/>
                  <w:lang w:val="en-US" w:eastAsia="zh-CN" w:bidi="ar-SA"/>
                </w:rPr>
                <w:t xml:space="preserve"> </w:t>
              </w:r>
            </w:ins>
            <w:ins w:id="31" w:author="cmcc" w:date="2023-07-12T17:03:31Z">
              <w:r>
                <w:rPr>
                  <w:rFonts w:hint="eastAsia" w:ascii="Arial" w:hAnsi="Arial" w:eastAsia="宋体" w:cs="Times New Roman"/>
                  <w:sz w:val="18"/>
                  <w:lang w:val="en-US" w:eastAsia="zh-CN" w:bidi="ar-SA"/>
                </w:rPr>
                <w:t>p</w:t>
              </w:r>
            </w:ins>
            <w:ins w:id="32" w:author="cmcc" w:date="2023-07-12T17:03:32Z">
              <w:r>
                <w:rPr>
                  <w:rFonts w:hint="eastAsia" w:ascii="Arial" w:hAnsi="Arial" w:eastAsia="宋体" w:cs="Times New Roman"/>
                  <w:sz w:val="18"/>
                  <w:lang w:val="en-US" w:eastAsia="zh-CN" w:bidi="ar-SA"/>
                </w:rPr>
                <w:t>r</w:t>
              </w:r>
            </w:ins>
            <w:ins w:id="33" w:author="cmcc" w:date="2023-07-12T17:03:33Z">
              <w:r>
                <w:rPr>
                  <w:rFonts w:hint="eastAsia" w:ascii="Arial" w:hAnsi="Arial" w:eastAsia="宋体" w:cs="Times New Roman"/>
                  <w:sz w:val="18"/>
                  <w:lang w:val="en-US" w:eastAsia="zh-CN" w:bidi="ar-SA"/>
                </w:rPr>
                <w:t>ovid</w:t>
              </w:r>
            </w:ins>
            <w:ins w:id="34" w:author="cmcc" w:date="2023-07-12T17:04:05Z">
              <w:r>
                <w:rPr>
                  <w:rFonts w:hint="eastAsia" w:ascii="Arial" w:hAnsi="Arial" w:eastAsia="宋体" w:cs="Times New Roman"/>
                  <w:sz w:val="18"/>
                  <w:lang w:val="en-US" w:eastAsia="zh-CN" w:bidi="ar-SA"/>
                </w:rPr>
                <w:t>ing</w:t>
              </w:r>
            </w:ins>
            <w:ins w:id="35" w:author="cmcc" w:date="2023-07-12T17:03:34Z">
              <w:r>
                <w:rPr>
                  <w:rFonts w:hint="eastAsia" w:ascii="Arial" w:hAnsi="Arial" w:eastAsia="宋体" w:cs="Times New Roman"/>
                  <w:sz w:val="18"/>
                  <w:lang w:val="en-US" w:eastAsia="zh-CN" w:bidi="ar-SA"/>
                </w:rPr>
                <w:t xml:space="preserve"> s</w:t>
              </w:r>
            </w:ins>
            <w:ins w:id="36" w:author="cmcc" w:date="2023-07-12T17:03:35Z">
              <w:r>
                <w:rPr>
                  <w:rFonts w:hint="eastAsia" w:ascii="Arial" w:hAnsi="Arial" w:eastAsia="宋体" w:cs="Times New Roman"/>
                  <w:sz w:val="18"/>
                  <w:lang w:val="en-US" w:eastAsia="zh-CN" w:bidi="ar-SA"/>
                </w:rPr>
                <w:t>er</w:t>
              </w:r>
            </w:ins>
            <w:ins w:id="37" w:author="cmcc" w:date="2023-07-12T17:03:36Z">
              <w:r>
                <w:rPr>
                  <w:rFonts w:hint="eastAsia" w:ascii="Arial" w:hAnsi="Arial" w:eastAsia="宋体" w:cs="Times New Roman"/>
                  <w:sz w:val="18"/>
                  <w:lang w:val="en-US" w:eastAsia="zh-CN" w:bidi="ar-SA"/>
                </w:rPr>
                <w:t>vi</w:t>
              </w:r>
            </w:ins>
            <w:ins w:id="38" w:author="cmcc" w:date="2023-07-12T17:03:37Z">
              <w:r>
                <w:rPr>
                  <w:rFonts w:hint="eastAsia" w:ascii="Arial" w:hAnsi="Arial" w:eastAsia="宋体" w:cs="Times New Roman"/>
                  <w:sz w:val="18"/>
                  <w:lang w:val="en-US" w:eastAsia="zh-CN" w:bidi="ar-SA"/>
                </w:rPr>
                <w:t xml:space="preserve">ce </w:t>
              </w:r>
            </w:ins>
            <w:ins w:id="39" w:author="cmcc" w:date="2023-07-12T17:03:41Z">
              <w:r>
                <w:rPr>
                  <w:rFonts w:hint="eastAsia" w:ascii="Arial" w:hAnsi="Arial" w:eastAsia="宋体" w:cs="Times New Roman"/>
                  <w:sz w:val="18"/>
                  <w:lang w:val="en-US" w:eastAsia="zh-CN" w:bidi="ar-SA"/>
                </w:rPr>
                <w:t>via</w:t>
              </w:r>
            </w:ins>
            <w:ins w:id="40" w:author="cmcc" w:date="2023-07-12T17:03:42Z">
              <w:r>
                <w:rPr>
                  <w:rFonts w:hint="eastAsia" w:ascii="Arial" w:hAnsi="Arial" w:eastAsia="宋体" w:cs="Times New Roman"/>
                  <w:sz w:val="18"/>
                  <w:lang w:val="en-US" w:eastAsia="zh-CN" w:bidi="ar-SA"/>
                </w:rPr>
                <w:t xml:space="preserve"> </w:t>
              </w:r>
            </w:ins>
            <w:ins w:id="41" w:author="cmcc" w:date="2023-07-12T17:02:17Z">
              <w:r>
                <w:rPr>
                  <w:rFonts w:hint="eastAsia" w:ascii="Arial" w:hAnsi="Arial" w:eastAsia="宋体" w:cs="Times New Roman"/>
                  <w:sz w:val="18"/>
                  <w:lang w:val="en-US" w:eastAsia="zh-CN" w:bidi="ar-SA"/>
                </w:rPr>
                <w:t>t</w:t>
              </w:r>
            </w:ins>
            <w:ins w:id="42" w:author="cmcc" w:date="2023-07-12T17:02:18Z">
              <w:r>
                <w:rPr>
                  <w:rFonts w:hint="eastAsia" w:ascii="Arial" w:hAnsi="Arial" w:eastAsia="宋体" w:cs="Times New Roman"/>
                  <w:sz w:val="18"/>
                  <w:lang w:val="en-US" w:eastAsia="zh-CN" w:bidi="ar-SA"/>
                </w:rPr>
                <w:t xml:space="preserve">he </w:t>
              </w:r>
            </w:ins>
            <w:ins w:id="43" w:author="cmcc" w:date="2023-07-12T17:02:23Z">
              <w:r>
                <w:rPr>
                  <w:rFonts w:hint="eastAsia" w:ascii="Arial" w:hAnsi="Arial" w:eastAsia="宋体" w:cs="Times New Roman"/>
                  <w:sz w:val="18"/>
                  <w:lang w:val="en-US" w:eastAsia="zh-CN" w:bidi="ar-SA"/>
                </w:rPr>
                <w:t>cu</w:t>
              </w:r>
            </w:ins>
            <w:ins w:id="44" w:author="cmcc" w:date="2023-07-12T17:02:27Z">
              <w:r>
                <w:rPr>
                  <w:rFonts w:hint="eastAsia" w:ascii="Arial" w:hAnsi="Arial" w:eastAsia="宋体" w:cs="Times New Roman"/>
                  <w:sz w:val="18"/>
                  <w:lang w:val="en-US" w:eastAsia="zh-CN" w:bidi="ar-SA"/>
                </w:rPr>
                <w:t>rr</w:t>
              </w:r>
            </w:ins>
            <w:ins w:id="45" w:author="cmcc" w:date="2023-07-12T17:02:28Z">
              <w:r>
                <w:rPr>
                  <w:rFonts w:hint="eastAsia" w:ascii="Arial" w:hAnsi="Arial" w:eastAsia="宋体" w:cs="Times New Roman"/>
                  <w:sz w:val="18"/>
                  <w:lang w:val="en-US" w:eastAsia="zh-CN" w:bidi="ar-SA"/>
                </w:rPr>
                <w:t xml:space="preserve">ent </w:t>
              </w:r>
            </w:ins>
            <w:ins w:id="46" w:author="cmcc" w:date="2023-07-12T17:02:29Z">
              <w:r>
                <w:rPr>
                  <w:rFonts w:hint="eastAsia" w:ascii="Arial" w:hAnsi="Arial" w:eastAsia="宋体" w:cs="Times New Roman"/>
                  <w:sz w:val="18"/>
                  <w:lang w:val="en-US" w:eastAsia="zh-CN" w:bidi="ar-SA"/>
                </w:rPr>
                <w:t>g</w:t>
              </w:r>
            </w:ins>
            <w:ins w:id="47" w:author="cmcc" w:date="2023-07-12T17:02:30Z">
              <w:r>
                <w:rPr>
                  <w:rFonts w:hint="eastAsia" w:ascii="Arial" w:hAnsi="Arial" w:eastAsia="宋体" w:cs="Times New Roman"/>
                  <w:sz w:val="18"/>
                  <w:lang w:val="en-US" w:eastAsia="zh-CN" w:bidi="ar-SA"/>
                </w:rPr>
                <w:t>NB</w:t>
              </w:r>
            </w:ins>
            <w:ins w:id="48" w:author="cmcc" w:date="2023-07-12T17:02:38Z">
              <w:r>
                <w:rPr>
                  <w:rFonts w:hint="eastAsia" w:ascii="Arial" w:hAnsi="Arial" w:eastAsia="宋体" w:cs="Times New Roman"/>
                  <w:sz w:val="18"/>
                  <w:lang w:val="en-US" w:eastAsia="zh-CN" w:bidi="ar-SA"/>
                </w:rPr>
                <w:t xml:space="preserve"> </w:t>
              </w:r>
            </w:ins>
            <w:ins w:id="49" w:author="cmcc" w:date="2023-07-12T17:02:39Z">
              <w:r>
                <w:rPr>
                  <w:rFonts w:hint="eastAsia" w:ascii="Arial" w:hAnsi="Arial" w:eastAsia="宋体" w:cs="Times New Roman"/>
                  <w:sz w:val="18"/>
                  <w:lang w:val="en-US" w:eastAsia="zh-CN" w:bidi="ar-SA"/>
                </w:rPr>
                <w:t xml:space="preserve">on </w:t>
              </w:r>
            </w:ins>
            <w:ins w:id="50" w:author="cmcc" w:date="2023-07-12T17:02:41Z">
              <w:r>
                <w:rPr>
                  <w:rFonts w:hint="eastAsia" w:ascii="Arial" w:hAnsi="Arial" w:eastAsia="宋体" w:cs="Times New Roman"/>
                  <w:sz w:val="18"/>
                  <w:lang w:val="en-US" w:eastAsia="zh-CN" w:bidi="ar-SA"/>
                </w:rPr>
                <w:t>th</w:t>
              </w:r>
            </w:ins>
            <w:ins w:id="51" w:author="cmcc" w:date="2023-07-12T17:02:42Z">
              <w:r>
                <w:rPr>
                  <w:rFonts w:hint="eastAsia" w:ascii="Arial" w:hAnsi="Arial" w:eastAsia="宋体" w:cs="Times New Roman"/>
                  <w:sz w:val="18"/>
                  <w:lang w:val="en-US" w:eastAsia="zh-CN" w:bidi="ar-SA"/>
                </w:rPr>
                <w:t xml:space="preserve">e </w:t>
              </w:r>
            </w:ins>
            <w:ins w:id="52" w:author="cmcc" w:date="2023-07-12T17:02:43Z">
              <w:r>
                <w:rPr>
                  <w:rFonts w:hint="eastAsia" w:ascii="Arial" w:hAnsi="Arial" w:eastAsia="宋体" w:cs="Times New Roman"/>
                  <w:sz w:val="18"/>
                  <w:lang w:val="en-US" w:eastAsia="zh-CN" w:bidi="ar-SA"/>
                </w:rPr>
                <w:t>grou</w:t>
              </w:r>
            </w:ins>
            <w:ins w:id="53" w:author="cmcc" w:date="2023-07-12T17:02:44Z">
              <w:r>
                <w:rPr>
                  <w:rFonts w:hint="eastAsia" w:ascii="Arial" w:hAnsi="Arial" w:eastAsia="宋体" w:cs="Times New Roman"/>
                  <w:sz w:val="18"/>
                  <w:lang w:val="en-US" w:eastAsia="zh-CN" w:bidi="ar-SA"/>
                </w:rPr>
                <w:t>nd</w:t>
              </w:r>
            </w:ins>
            <w:r>
              <w:rPr>
                <w:rFonts w:ascii="Arial" w:hAnsi="Arial" w:eastAsia="Times New Roman" w:cs="Times New Roman"/>
                <w:sz w:val="18"/>
                <w:lang w:val="en-GB" w:eastAsia="ja-JP" w:bidi="ar-SA"/>
              </w:rPr>
              <w:t xml:space="preserve">. </w:t>
            </w:r>
            <w:r>
              <w:rPr>
                <w:rFonts w:ascii="Arial" w:hAnsi="Arial" w:eastAsia="Times New Roman" w:cs="Times New Roman"/>
                <w:sz w:val="18"/>
                <w:szCs w:val="22"/>
                <w:lang w:val="en-GB" w:eastAsia="en-US" w:bidi="ar-SA"/>
              </w:rPr>
              <w:t xml:space="preserve">The field indicates a time in multiples of 10 ms after 00:00:00 on Gregorian calendar date 1 January, 1900 (midnight between Sunday, December 31, 1899 and Monday, January 1, 1900). </w:t>
            </w:r>
            <w:r>
              <w:rPr>
                <w:rFonts w:ascii="Arial" w:hAnsi="Arial" w:eastAsia="Times New Roman" w:cs="Times New Roman"/>
                <w:sz w:val="18"/>
                <w:lang w:val="en-GB" w:eastAsia="ja-JP" w:bidi="ar-SA"/>
              </w:rPr>
              <w:t>The exact stop time is between the time indicated by the value of this field minus 1 and the time indicated by the value of this field.</w:t>
            </w:r>
          </w:p>
        </w:tc>
      </w:tr>
    </w:tbl>
    <w:p>
      <w:pPr>
        <w:pStyle w:val="60"/>
        <w:spacing w:after="0"/>
        <w:ind w:left="0" w:firstLine="0"/>
        <w:rPr>
          <w:rFonts w:hint="default" w:eastAsia="宋体"/>
          <w:lang w:val="en-US" w:eastAsia="zh-CN"/>
        </w:rPr>
      </w:pPr>
    </w:p>
    <w:p>
      <w:pPr>
        <w:pStyle w:val="60"/>
        <w:spacing w:after="0"/>
        <w:ind w:left="0" w:firstLine="0"/>
        <w:rPr>
          <w:rFonts w:hint="eastAsia" w:eastAsia="宋体"/>
          <w:b/>
          <w:bCs/>
          <w:lang w:val="en-US" w:eastAsia="zh-CN"/>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It is proposed to</w:t>
      </w:r>
      <w:r>
        <w:rPr>
          <w:rFonts w:hint="eastAsia" w:eastAsia="宋体"/>
          <w:b/>
          <w:bCs/>
          <w:lang w:val="en-US" w:eastAsia="zh-CN"/>
        </w:rPr>
        <w:t xml:space="preserve"> reuse the same IE name as in R17 and just update the field description as following:</w:t>
      </w:r>
    </w:p>
    <w:tbl>
      <w:tblPr>
        <w:tblStyle w:val="47"/>
        <w:tblW w:w="10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0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64"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eastAsia="Times New Roman" w:cs="Times New Roman"/>
                <w:b/>
                <w:bCs w:val="0"/>
                <w:sz w:val="18"/>
                <w:lang w:val="en-GB" w:eastAsia="en-GB"/>
              </w:rPr>
            </w:pPr>
            <w:r>
              <w:rPr>
                <w:rFonts w:ascii="Arial" w:hAnsi="Arial" w:eastAsia="Times New Roman" w:cs="Times New Roman"/>
                <w:b/>
                <w:bCs w:val="0"/>
                <w:i/>
                <w:sz w:val="18"/>
                <w:lang w:val="en-GB" w:eastAsia="en-GB"/>
              </w:rPr>
              <w:t xml:space="preserve">SIB19 </w:t>
            </w:r>
            <w:r>
              <w:rPr>
                <w:rFonts w:ascii="Arial" w:hAnsi="Arial" w:eastAsia="Times New Roman" w:cs="Times New Roman"/>
                <w:b/>
                <w:bCs w:val="0"/>
                <w:iCs/>
                <w:sz w:val="18"/>
                <w:lang w:val="en-GB"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17"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val="0"/>
                <w:sz w:val="18"/>
                <w:lang w:val="en-GB" w:eastAsia="en-GB" w:bidi="ar-SA"/>
              </w:rPr>
            </w:pPr>
            <w:r>
              <w:rPr>
                <w:rFonts w:hint="default" w:ascii="Times New Roman" w:hAnsi="Times New Roman" w:eastAsia="Times New Roman" w:cs="Times New Roman"/>
                <w:b/>
                <w:bCs w:val="0"/>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435" w:hRule="atLeast"/>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val="0"/>
                <w:i/>
                <w:sz w:val="18"/>
                <w:lang w:val="en-GB" w:eastAsia="en-GB" w:bidi="ar-SA"/>
              </w:rPr>
            </w:pPr>
            <w:r>
              <w:rPr>
                <w:rFonts w:ascii="Arial" w:hAnsi="Arial" w:eastAsia="Times New Roman" w:cs="Times New Roman"/>
                <w:b/>
                <w:bCs w:val="0"/>
                <w:i/>
                <w:sz w:val="18"/>
                <w:lang w:val="en-GB" w:eastAsia="en-GB" w:bidi="ar-SA"/>
              </w:rPr>
              <w:t>t-Service</w:t>
            </w:r>
          </w:p>
          <w:p>
            <w:pPr>
              <w:keepNext/>
              <w:keepLines/>
              <w:overflowPunct w:val="0"/>
              <w:autoSpaceDE w:val="0"/>
              <w:autoSpaceDN w:val="0"/>
              <w:adjustRightInd w:val="0"/>
              <w:spacing w:after="0"/>
              <w:textAlignment w:val="baseline"/>
              <w:rPr>
                <w:rFonts w:ascii="Arial" w:hAnsi="Arial" w:eastAsia="Times New Roman" w:cs="Times New Roman"/>
                <w:b/>
                <w:bCs w:val="0"/>
                <w:sz w:val="18"/>
                <w:lang w:val="en-GB" w:eastAsia="ja-JP" w:bidi="ar-SA"/>
              </w:rPr>
            </w:pPr>
            <w:r>
              <w:rPr>
                <w:rFonts w:ascii="Arial" w:hAnsi="Arial" w:eastAsia="Times New Roman" w:cs="Times New Roman"/>
                <w:b/>
                <w:bCs w:val="0"/>
                <w:iCs/>
                <w:sz w:val="18"/>
                <w:lang w:val="en-GB" w:eastAsia="en-GB" w:bidi="ar-SA"/>
              </w:rPr>
              <w:t>Indicates the time</w:t>
            </w:r>
            <w:r>
              <w:rPr>
                <w:rFonts w:ascii="Arial" w:hAnsi="Arial" w:eastAsia="Times New Roman" w:cs="Times New Roman"/>
                <w:b/>
                <w:bCs w:val="0"/>
                <w:sz w:val="18"/>
                <w:lang w:val="en-GB" w:eastAsia="ja-JP" w:bidi="ar-SA"/>
              </w:rPr>
              <w:t xml:space="preserve"> information on when a cell provided via NTN quasi-Earth fixed system is going to stop serving the area it is currently covering</w:t>
            </w:r>
            <w:r>
              <w:rPr>
                <w:rFonts w:hint="eastAsia" w:ascii="Arial" w:hAnsi="Arial" w:eastAsia="宋体" w:cs="Times New Roman"/>
                <w:b/>
                <w:bCs w:val="0"/>
                <w:sz w:val="18"/>
                <w:lang w:val="en-US" w:eastAsia="zh-CN" w:bidi="ar-SA"/>
              </w:rPr>
              <w:t xml:space="preserve"> </w:t>
            </w:r>
            <w:ins w:id="54" w:author="cmcc" w:date="2023-07-12T17:01:00Z">
              <w:r>
                <w:rPr>
                  <w:rFonts w:hint="eastAsia" w:ascii="Arial" w:hAnsi="Arial" w:eastAsia="宋体" w:cs="Times New Roman"/>
                  <w:b/>
                  <w:bCs w:val="0"/>
                  <w:sz w:val="18"/>
                  <w:lang w:val="en-US" w:eastAsia="zh-CN" w:bidi="ar-SA"/>
                </w:rPr>
                <w:t xml:space="preserve">or </w:t>
              </w:r>
            </w:ins>
            <w:ins w:id="55" w:author="cmcc" w:date="2023-07-12T17:01:23Z">
              <w:r>
                <w:rPr>
                  <w:rFonts w:hint="eastAsia" w:ascii="Arial" w:hAnsi="Arial" w:eastAsia="宋体" w:cs="Times New Roman"/>
                  <w:b/>
                  <w:bCs w:val="0"/>
                  <w:sz w:val="18"/>
                  <w:lang w:val="en-US" w:eastAsia="zh-CN" w:bidi="ar-SA"/>
                </w:rPr>
                <w:t xml:space="preserve">when </w:t>
              </w:r>
            </w:ins>
            <w:ins w:id="56" w:author="cmcc" w:date="2023-07-12T17:05:01Z">
              <w:r>
                <w:rPr>
                  <w:rFonts w:hint="eastAsia" w:ascii="Arial" w:hAnsi="Arial" w:eastAsia="宋体" w:cs="Times New Roman"/>
                  <w:b/>
                  <w:bCs w:val="0"/>
                  <w:sz w:val="18"/>
                  <w:lang w:val="en-US" w:eastAsia="zh-CN" w:bidi="ar-SA"/>
                </w:rPr>
                <w:t>s</w:t>
              </w:r>
            </w:ins>
            <w:ins w:id="57" w:author="cmcc" w:date="2023-07-12T17:05:02Z">
              <w:r>
                <w:rPr>
                  <w:rFonts w:hint="eastAsia" w:ascii="Arial" w:hAnsi="Arial" w:eastAsia="宋体" w:cs="Times New Roman"/>
                  <w:b/>
                  <w:bCs w:val="0"/>
                  <w:sz w:val="18"/>
                  <w:lang w:val="en-US" w:eastAsia="zh-CN" w:bidi="ar-SA"/>
                </w:rPr>
                <w:t>er</w:t>
              </w:r>
            </w:ins>
            <w:ins w:id="58" w:author="cmcc" w:date="2023-07-12T17:05:03Z">
              <w:r>
                <w:rPr>
                  <w:rFonts w:hint="eastAsia" w:ascii="Arial" w:hAnsi="Arial" w:eastAsia="宋体" w:cs="Times New Roman"/>
                  <w:b/>
                  <w:bCs w:val="0"/>
                  <w:sz w:val="18"/>
                  <w:lang w:val="en-US" w:eastAsia="zh-CN" w:bidi="ar-SA"/>
                </w:rPr>
                <w:t>vic</w:t>
              </w:r>
            </w:ins>
            <w:ins w:id="59" w:author="cmcc" w:date="2023-07-12T17:05:04Z">
              <w:r>
                <w:rPr>
                  <w:rFonts w:hint="eastAsia" w:ascii="Arial" w:hAnsi="Arial" w:eastAsia="宋体" w:cs="Times New Roman"/>
                  <w:b/>
                  <w:bCs w:val="0"/>
                  <w:sz w:val="18"/>
                  <w:lang w:val="en-US" w:eastAsia="zh-CN" w:bidi="ar-SA"/>
                </w:rPr>
                <w:t>e</w:t>
              </w:r>
            </w:ins>
            <w:ins w:id="60" w:author="cmcc" w:date="2023-07-12T17:01:06Z">
              <w:r>
                <w:rPr>
                  <w:rFonts w:hint="eastAsia" w:ascii="Arial" w:hAnsi="Arial" w:eastAsia="宋体" w:cs="Times New Roman"/>
                  <w:b/>
                  <w:bCs w:val="0"/>
                  <w:sz w:val="18"/>
                  <w:lang w:val="en-US" w:eastAsia="zh-CN" w:bidi="ar-SA"/>
                </w:rPr>
                <w:t xml:space="preserve"> </w:t>
              </w:r>
            </w:ins>
            <w:ins w:id="61" w:author="cmcc" w:date="2023-07-12T17:01:07Z">
              <w:r>
                <w:rPr>
                  <w:rFonts w:hint="eastAsia" w:ascii="Arial" w:hAnsi="Arial" w:eastAsia="宋体" w:cs="Times New Roman"/>
                  <w:b/>
                  <w:bCs w:val="0"/>
                  <w:sz w:val="18"/>
                  <w:lang w:val="en-US" w:eastAsia="zh-CN" w:bidi="ar-SA"/>
                </w:rPr>
                <w:t>p</w:t>
              </w:r>
            </w:ins>
            <w:ins w:id="62" w:author="cmcc" w:date="2023-07-12T17:01:29Z">
              <w:r>
                <w:rPr>
                  <w:rFonts w:hint="eastAsia" w:ascii="Arial" w:hAnsi="Arial" w:eastAsia="宋体" w:cs="Times New Roman"/>
                  <w:b/>
                  <w:bCs w:val="0"/>
                  <w:sz w:val="18"/>
                  <w:lang w:val="en-US" w:eastAsia="zh-CN" w:bidi="ar-SA"/>
                </w:rPr>
                <w:t>rovi</w:t>
              </w:r>
            </w:ins>
            <w:ins w:id="63" w:author="cmcc" w:date="2023-07-12T17:01:30Z">
              <w:r>
                <w:rPr>
                  <w:rFonts w:hint="eastAsia" w:ascii="Arial" w:hAnsi="Arial" w:eastAsia="宋体" w:cs="Times New Roman"/>
                  <w:b/>
                  <w:bCs w:val="0"/>
                  <w:sz w:val="18"/>
                  <w:lang w:val="en-US" w:eastAsia="zh-CN" w:bidi="ar-SA"/>
                </w:rPr>
                <w:t>de</w:t>
              </w:r>
            </w:ins>
            <w:ins w:id="64" w:author="cmcc" w:date="2023-07-12T17:01:31Z">
              <w:r>
                <w:rPr>
                  <w:rFonts w:hint="eastAsia" w:ascii="Arial" w:hAnsi="Arial" w:eastAsia="宋体" w:cs="Times New Roman"/>
                  <w:b/>
                  <w:bCs w:val="0"/>
                  <w:sz w:val="18"/>
                  <w:lang w:val="en-US" w:eastAsia="zh-CN" w:bidi="ar-SA"/>
                </w:rPr>
                <w:t xml:space="preserve">d </w:t>
              </w:r>
            </w:ins>
            <w:ins w:id="65" w:author="cmcc" w:date="2023-07-12T17:01:32Z">
              <w:r>
                <w:rPr>
                  <w:rFonts w:hint="eastAsia" w:ascii="Arial" w:hAnsi="Arial" w:eastAsia="宋体" w:cs="Times New Roman"/>
                  <w:b/>
                  <w:bCs w:val="0"/>
                  <w:sz w:val="18"/>
                  <w:lang w:val="en-US" w:eastAsia="zh-CN" w:bidi="ar-SA"/>
                </w:rPr>
                <w:t>via N</w:t>
              </w:r>
            </w:ins>
            <w:ins w:id="66" w:author="cmcc" w:date="2023-07-12T17:01:33Z">
              <w:r>
                <w:rPr>
                  <w:rFonts w:hint="eastAsia" w:ascii="Arial" w:hAnsi="Arial" w:eastAsia="宋体" w:cs="Times New Roman"/>
                  <w:b/>
                  <w:bCs w:val="0"/>
                  <w:sz w:val="18"/>
                  <w:lang w:val="en-US" w:eastAsia="zh-CN" w:bidi="ar-SA"/>
                </w:rPr>
                <w:t xml:space="preserve">TN </w:t>
              </w:r>
            </w:ins>
            <w:ins w:id="67" w:author="cmcc" w:date="2023-07-12T17:01:34Z">
              <w:r>
                <w:rPr>
                  <w:rFonts w:hint="eastAsia" w:ascii="Arial" w:hAnsi="Arial" w:eastAsia="宋体" w:cs="Times New Roman"/>
                  <w:b/>
                  <w:bCs w:val="0"/>
                  <w:sz w:val="18"/>
                  <w:lang w:val="en-US" w:eastAsia="zh-CN" w:bidi="ar-SA"/>
                </w:rPr>
                <w:t>ea</w:t>
              </w:r>
            </w:ins>
            <w:ins w:id="68" w:author="cmcc" w:date="2023-07-12T17:01:35Z">
              <w:r>
                <w:rPr>
                  <w:rFonts w:hint="eastAsia" w:ascii="Arial" w:hAnsi="Arial" w:eastAsia="宋体" w:cs="Times New Roman"/>
                  <w:b/>
                  <w:bCs w:val="0"/>
                  <w:sz w:val="18"/>
                  <w:lang w:val="en-US" w:eastAsia="zh-CN" w:bidi="ar-SA"/>
                </w:rPr>
                <w:t>rth</w:t>
              </w:r>
            </w:ins>
            <w:ins w:id="69" w:author="cmcc" w:date="2023-07-12T17:01:36Z">
              <w:r>
                <w:rPr>
                  <w:rFonts w:hint="eastAsia" w:ascii="Arial" w:hAnsi="Arial" w:eastAsia="宋体" w:cs="Times New Roman"/>
                  <w:b/>
                  <w:bCs w:val="0"/>
                  <w:sz w:val="18"/>
                  <w:lang w:val="en-US" w:eastAsia="zh-CN" w:bidi="ar-SA"/>
                </w:rPr>
                <w:t xml:space="preserve"> </w:t>
              </w:r>
            </w:ins>
            <w:ins w:id="70" w:author="cmcc" w:date="2023-07-12T17:01:37Z">
              <w:r>
                <w:rPr>
                  <w:rFonts w:hint="eastAsia" w:ascii="Arial" w:hAnsi="Arial" w:eastAsia="宋体" w:cs="Times New Roman"/>
                  <w:b/>
                  <w:bCs w:val="0"/>
                  <w:sz w:val="18"/>
                  <w:lang w:val="en-US" w:eastAsia="zh-CN" w:bidi="ar-SA"/>
                </w:rPr>
                <w:t>m</w:t>
              </w:r>
            </w:ins>
            <w:ins w:id="71" w:author="cmcc" w:date="2023-07-12T17:01:39Z">
              <w:r>
                <w:rPr>
                  <w:rFonts w:hint="eastAsia" w:ascii="Arial" w:hAnsi="Arial" w:eastAsia="宋体" w:cs="Times New Roman"/>
                  <w:b/>
                  <w:bCs w:val="0"/>
                  <w:sz w:val="18"/>
                  <w:lang w:val="en-US" w:eastAsia="zh-CN" w:bidi="ar-SA"/>
                </w:rPr>
                <w:t>ov</w:t>
              </w:r>
            </w:ins>
            <w:ins w:id="72" w:author="cmcc" w:date="2023-07-12T17:01:40Z">
              <w:r>
                <w:rPr>
                  <w:rFonts w:hint="eastAsia" w:ascii="Arial" w:hAnsi="Arial" w:eastAsia="宋体" w:cs="Times New Roman"/>
                  <w:b/>
                  <w:bCs w:val="0"/>
                  <w:sz w:val="18"/>
                  <w:lang w:val="en-US" w:eastAsia="zh-CN" w:bidi="ar-SA"/>
                </w:rPr>
                <w:t>ing</w:t>
              </w:r>
            </w:ins>
            <w:ins w:id="73" w:author="cmcc" w:date="2023-07-12T17:01:41Z">
              <w:r>
                <w:rPr>
                  <w:rFonts w:hint="eastAsia" w:ascii="Arial" w:hAnsi="Arial" w:eastAsia="宋体" w:cs="Times New Roman"/>
                  <w:b/>
                  <w:bCs w:val="0"/>
                  <w:sz w:val="18"/>
                  <w:lang w:val="en-US" w:eastAsia="zh-CN" w:bidi="ar-SA"/>
                </w:rPr>
                <w:t xml:space="preserve"> </w:t>
              </w:r>
            </w:ins>
            <w:ins w:id="74" w:author="cmcc" w:date="2023-07-12T17:01:42Z">
              <w:r>
                <w:rPr>
                  <w:rFonts w:hint="eastAsia" w:ascii="Arial" w:hAnsi="Arial" w:eastAsia="宋体" w:cs="Times New Roman"/>
                  <w:b/>
                  <w:bCs w:val="0"/>
                  <w:sz w:val="18"/>
                  <w:lang w:val="en-US" w:eastAsia="zh-CN" w:bidi="ar-SA"/>
                </w:rPr>
                <w:t>s</w:t>
              </w:r>
            </w:ins>
            <w:ins w:id="75" w:author="cmcc" w:date="2023-07-12T17:01:43Z">
              <w:r>
                <w:rPr>
                  <w:rFonts w:hint="eastAsia" w:ascii="Arial" w:hAnsi="Arial" w:eastAsia="宋体" w:cs="Times New Roman"/>
                  <w:b/>
                  <w:bCs w:val="0"/>
                  <w:sz w:val="18"/>
                  <w:lang w:val="en-US" w:eastAsia="zh-CN" w:bidi="ar-SA"/>
                </w:rPr>
                <w:t>ys</w:t>
              </w:r>
            </w:ins>
            <w:ins w:id="76" w:author="cmcc" w:date="2023-07-12T17:01:44Z">
              <w:r>
                <w:rPr>
                  <w:rFonts w:hint="eastAsia" w:ascii="Arial" w:hAnsi="Arial" w:eastAsia="宋体" w:cs="Times New Roman"/>
                  <w:b/>
                  <w:bCs w:val="0"/>
                  <w:sz w:val="18"/>
                  <w:lang w:val="en-US" w:eastAsia="zh-CN" w:bidi="ar-SA"/>
                </w:rPr>
                <w:t>te</w:t>
              </w:r>
            </w:ins>
            <w:ins w:id="77" w:author="cmcc" w:date="2023-07-12T17:01:46Z">
              <w:r>
                <w:rPr>
                  <w:rFonts w:hint="eastAsia" w:ascii="Arial" w:hAnsi="Arial" w:eastAsia="宋体" w:cs="Times New Roman"/>
                  <w:b/>
                  <w:bCs w:val="0"/>
                  <w:sz w:val="18"/>
                  <w:lang w:val="en-US" w:eastAsia="zh-CN" w:bidi="ar-SA"/>
                </w:rPr>
                <w:t xml:space="preserve">m </w:t>
              </w:r>
            </w:ins>
            <w:ins w:id="78" w:author="cmcc" w:date="2023-07-12T17:01:49Z">
              <w:r>
                <w:rPr>
                  <w:rFonts w:hint="eastAsia" w:ascii="Arial" w:hAnsi="Arial" w:eastAsia="宋体" w:cs="Times New Roman"/>
                  <w:b/>
                  <w:bCs w:val="0"/>
                  <w:sz w:val="18"/>
                  <w:lang w:val="en-US" w:eastAsia="zh-CN" w:bidi="ar-SA"/>
                </w:rPr>
                <w:t>is g</w:t>
              </w:r>
            </w:ins>
            <w:ins w:id="79" w:author="cmcc" w:date="2023-07-12T17:01:50Z">
              <w:r>
                <w:rPr>
                  <w:rFonts w:hint="eastAsia" w:ascii="Arial" w:hAnsi="Arial" w:eastAsia="宋体" w:cs="Times New Roman"/>
                  <w:b/>
                  <w:bCs w:val="0"/>
                  <w:sz w:val="18"/>
                  <w:lang w:val="en-US" w:eastAsia="zh-CN" w:bidi="ar-SA"/>
                </w:rPr>
                <w:t>o</w:t>
              </w:r>
            </w:ins>
            <w:ins w:id="80" w:author="cmcc" w:date="2023-07-12T17:01:52Z">
              <w:r>
                <w:rPr>
                  <w:rFonts w:hint="eastAsia" w:ascii="Arial" w:hAnsi="Arial" w:eastAsia="宋体" w:cs="Times New Roman"/>
                  <w:b/>
                  <w:bCs w:val="0"/>
                  <w:sz w:val="18"/>
                  <w:lang w:val="en-US" w:eastAsia="zh-CN" w:bidi="ar-SA"/>
                </w:rPr>
                <w:t>ing t</w:t>
              </w:r>
            </w:ins>
            <w:ins w:id="81" w:author="cmcc" w:date="2023-07-12T17:01:53Z">
              <w:r>
                <w:rPr>
                  <w:rFonts w:hint="eastAsia" w:ascii="Arial" w:hAnsi="Arial" w:eastAsia="宋体" w:cs="Times New Roman"/>
                  <w:b/>
                  <w:bCs w:val="0"/>
                  <w:sz w:val="18"/>
                  <w:lang w:val="en-US" w:eastAsia="zh-CN" w:bidi="ar-SA"/>
                </w:rPr>
                <w:t xml:space="preserve">o </w:t>
              </w:r>
            </w:ins>
            <w:ins w:id="82" w:author="cmcc" w:date="2023-07-12T17:02:07Z">
              <w:r>
                <w:rPr>
                  <w:rFonts w:hint="eastAsia" w:ascii="Arial" w:hAnsi="Arial" w:eastAsia="宋体" w:cs="Times New Roman"/>
                  <w:b/>
                  <w:bCs w:val="0"/>
                  <w:sz w:val="18"/>
                  <w:lang w:val="en-US" w:eastAsia="zh-CN" w:bidi="ar-SA"/>
                </w:rPr>
                <w:t>s</w:t>
              </w:r>
            </w:ins>
            <w:ins w:id="83" w:author="cmcc" w:date="2023-07-12T17:02:08Z">
              <w:r>
                <w:rPr>
                  <w:rFonts w:hint="eastAsia" w:ascii="Arial" w:hAnsi="Arial" w:eastAsia="宋体" w:cs="Times New Roman"/>
                  <w:b/>
                  <w:bCs w:val="0"/>
                  <w:sz w:val="18"/>
                  <w:lang w:val="en-US" w:eastAsia="zh-CN" w:bidi="ar-SA"/>
                </w:rPr>
                <w:t>top</w:t>
              </w:r>
            </w:ins>
            <w:ins w:id="84" w:author="cmcc" w:date="2023-07-12T17:02:09Z">
              <w:r>
                <w:rPr>
                  <w:rFonts w:hint="eastAsia" w:ascii="Arial" w:hAnsi="Arial" w:eastAsia="宋体" w:cs="Times New Roman"/>
                  <w:b/>
                  <w:bCs w:val="0"/>
                  <w:sz w:val="18"/>
                  <w:lang w:val="en-US" w:eastAsia="zh-CN" w:bidi="ar-SA"/>
                </w:rPr>
                <w:t xml:space="preserve"> </w:t>
              </w:r>
            </w:ins>
            <w:ins w:id="85" w:author="cmcc" w:date="2023-07-12T17:03:31Z">
              <w:r>
                <w:rPr>
                  <w:rFonts w:hint="eastAsia" w:ascii="Arial" w:hAnsi="Arial" w:eastAsia="宋体" w:cs="Times New Roman"/>
                  <w:b/>
                  <w:bCs w:val="0"/>
                  <w:sz w:val="18"/>
                  <w:lang w:val="en-US" w:eastAsia="zh-CN" w:bidi="ar-SA"/>
                </w:rPr>
                <w:t>p</w:t>
              </w:r>
            </w:ins>
            <w:ins w:id="86" w:author="cmcc" w:date="2023-07-12T17:03:32Z">
              <w:r>
                <w:rPr>
                  <w:rFonts w:hint="eastAsia" w:ascii="Arial" w:hAnsi="Arial" w:eastAsia="宋体" w:cs="Times New Roman"/>
                  <w:b/>
                  <w:bCs w:val="0"/>
                  <w:sz w:val="18"/>
                  <w:lang w:val="en-US" w:eastAsia="zh-CN" w:bidi="ar-SA"/>
                </w:rPr>
                <w:t>r</w:t>
              </w:r>
            </w:ins>
            <w:ins w:id="87" w:author="cmcc" w:date="2023-07-12T17:03:33Z">
              <w:r>
                <w:rPr>
                  <w:rFonts w:hint="eastAsia" w:ascii="Arial" w:hAnsi="Arial" w:eastAsia="宋体" w:cs="Times New Roman"/>
                  <w:b/>
                  <w:bCs w:val="0"/>
                  <w:sz w:val="18"/>
                  <w:lang w:val="en-US" w:eastAsia="zh-CN" w:bidi="ar-SA"/>
                </w:rPr>
                <w:t>ovid</w:t>
              </w:r>
            </w:ins>
            <w:ins w:id="88" w:author="cmcc" w:date="2023-07-12T17:04:05Z">
              <w:r>
                <w:rPr>
                  <w:rFonts w:hint="eastAsia" w:ascii="Arial" w:hAnsi="Arial" w:eastAsia="宋体" w:cs="Times New Roman"/>
                  <w:b/>
                  <w:bCs w:val="0"/>
                  <w:sz w:val="18"/>
                  <w:lang w:val="en-US" w:eastAsia="zh-CN" w:bidi="ar-SA"/>
                </w:rPr>
                <w:t>ing</w:t>
              </w:r>
            </w:ins>
            <w:ins w:id="89" w:author="cmcc" w:date="2023-07-12T17:03:34Z">
              <w:r>
                <w:rPr>
                  <w:rFonts w:hint="eastAsia" w:ascii="Arial" w:hAnsi="Arial" w:eastAsia="宋体" w:cs="Times New Roman"/>
                  <w:b/>
                  <w:bCs w:val="0"/>
                  <w:sz w:val="18"/>
                  <w:lang w:val="en-US" w:eastAsia="zh-CN" w:bidi="ar-SA"/>
                </w:rPr>
                <w:t xml:space="preserve"> s</w:t>
              </w:r>
            </w:ins>
            <w:ins w:id="90" w:author="cmcc" w:date="2023-07-12T17:03:35Z">
              <w:r>
                <w:rPr>
                  <w:rFonts w:hint="eastAsia" w:ascii="Arial" w:hAnsi="Arial" w:eastAsia="宋体" w:cs="Times New Roman"/>
                  <w:b/>
                  <w:bCs w:val="0"/>
                  <w:sz w:val="18"/>
                  <w:lang w:val="en-US" w:eastAsia="zh-CN" w:bidi="ar-SA"/>
                </w:rPr>
                <w:t>er</w:t>
              </w:r>
            </w:ins>
            <w:ins w:id="91" w:author="cmcc" w:date="2023-07-12T17:03:36Z">
              <w:r>
                <w:rPr>
                  <w:rFonts w:hint="eastAsia" w:ascii="Arial" w:hAnsi="Arial" w:eastAsia="宋体" w:cs="Times New Roman"/>
                  <w:b/>
                  <w:bCs w:val="0"/>
                  <w:sz w:val="18"/>
                  <w:lang w:val="en-US" w:eastAsia="zh-CN" w:bidi="ar-SA"/>
                </w:rPr>
                <w:t>vi</w:t>
              </w:r>
            </w:ins>
            <w:ins w:id="92" w:author="cmcc" w:date="2023-07-12T17:03:37Z">
              <w:r>
                <w:rPr>
                  <w:rFonts w:hint="eastAsia" w:ascii="Arial" w:hAnsi="Arial" w:eastAsia="宋体" w:cs="Times New Roman"/>
                  <w:b/>
                  <w:bCs w:val="0"/>
                  <w:sz w:val="18"/>
                  <w:lang w:val="en-US" w:eastAsia="zh-CN" w:bidi="ar-SA"/>
                </w:rPr>
                <w:t xml:space="preserve">ce </w:t>
              </w:r>
            </w:ins>
            <w:ins w:id="93" w:author="cmcc" w:date="2023-07-12T17:03:41Z">
              <w:r>
                <w:rPr>
                  <w:rFonts w:hint="eastAsia" w:ascii="Arial" w:hAnsi="Arial" w:eastAsia="宋体" w:cs="Times New Roman"/>
                  <w:b/>
                  <w:bCs w:val="0"/>
                  <w:sz w:val="18"/>
                  <w:lang w:val="en-US" w:eastAsia="zh-CN" w:bidi="ar-SA"/>
                </w:rPr>
                <w:t>via</w:t>
              </w:r>
            </w:ins>
            <w:ins w:id="94" w:author="cmcc" w:date="2023-07-12T17:03:42Z">
              <w:r>
                <w:rPr>
                  <w:rFonts w:hint="eastAsia" w:ascii="Arial" w:hAnsi="Arial" w:eastAsia="宋体" w:cs="Times New Roman"/>
                  <w:b/>
                  <w:bCs w:val="0"/>
                  <w:sz w:val="18"/>
                  <w:lang w:val="en-US" w:eastAsia="zh-CN" w:bidi="ar-SA"/>
                </w:rPr>
                <w:t xml:space="preserve"> </w:t>
              </w:r>
            </w:ins>
            <w:ins w:id="95" w:author="cmcc" w:date="2023-07-12T17:02:17Z">
              <w:r>
                <w:rPr>
                  <w:rFonts w:hint="eastAsia" w:ascii="Arial" w:hAnsi="Arial" w:eastAsia="宋体" w:cs="Times New Roman"/>
                  <w:b/>
                  <w:bCs w:val="0"/>
                  <w:sz w:val="18"/>
                  <w:lang w:val="en-US" w:eastAsia="zh-CN" w:bidi="ar-SA"/>
                </w:rPr>
                <w:t>t</w:t>
              </w:r>
            </w:ins>
            <w:ins w:id="96" w:author="cmcc" w:date="2023-07-12T17:02:18Z">
              <w:r>
                <w:rPr>
                  <w:rFonts w:hint="eastAsia" w:ascii="Arial" w:hAnsi="Arial" w:eastAsia="宋体" w:cs="Times New Roman"/>
                  <w:b/>
                  <w:bCs w:val="0"/>
                  <w:sz w:val="18"/>
                  <w:lang w:val="en-US" w:eastAsia="zh-CN" w:bidi="ar-SA"/>
                </w:rPr>
                <w:t xml:space="preserve">he </w:t>
              </w:r>
            </w:ins>
            <w:ins w:id="97" w:author="cmcc" w:date="2023-07-12T17:02:23Z">
              <w:r>
                <w:rPr>
                  <w:rFonts w:hint="eastAsia" w:ascii="Arial" w:hAnsi="Arial" w:eastAsia="宋体" w:cs="Times New Roman"/>
                  <w:b/>
                  <w:bCs w:val="0"/>
                  <w:sz w:val="18"/>
                  <w:lang w:val="en-US" w:eastAsia="zh-CN" w:bidi="ar-SA"/>
                </w:rPr>
                <w:t>cu</w:t>
              </w:r>
            </w:ins>
            <w:ins w:id="98" w:author="cmcc" w:date="2023-07-12T17:02:27Z">
              <w:r>
                <w:rPr>
                  <w:rFonts w:hint="eastAsia" w:ascii="Arial" w:hAnsi="Arial" w:eastAsia="宋体" w:cs="Times New Roman"/>
                  <w:b/>
                  <w:bCs w:val="0"/>
                  <w:sz w:val="18"/>
                  <w:lang w:val="en-US" w:eastAsia="zh-CN" w:bidi="ar-SA"/>
                </w:rPr>
                <w:t>rr</w:t>
              </w:r>
            </w:ins>
            <w:ins w:id="99" w:author="cmcc" w:date="2023-07-12T17:02:28Z">
              <w:r>
                <w:rPr>
                  <w:rFonts w:hint="eastAsia" w:ascii="Arial" w:hAnsi="Arial" w:eastAsia="宋体" w:cs="Times New Roman"/>
                  <w:b/>
                  <w:bCs w:val="0"/>
                  <w:sz w:val="18"/>
                  <w:lang w:val="en-US" w:eastAsia="zh-CN" w:bidi="ar-SA"/>
                </w:rPr>
                <w:t xml:space="preserve">ent </w:t>
              </w:r>
            </w:ins>
            <w:ins w:id="100" w:author="cmcc" w:date="2023-07-12T17:02:29Z">
              <w:r>
                <w:rPr>
                  <w:rFonts w:hint="eastAsia" w:ascii="Arial" w:hAnsi="Arial" w:eastAsia="宋体" w:cs="Times New Roman"/>
                  <w:b/>
                  <w:bCs w:val="0"/>
                  <w:sz w:val="18"/>
                  <w:lang w:val="en-US" w:eastAsia="zh-CN" w:bidi="ar-SA"/>
                </w:rPr>
                <w:t>g</w:t>
              </w:r>
            </w:ins>
            <w:ins w:id="101" w:author="cmcc" w:date="2023-07-12T17:02:30Z">
              <w:r>
                <w:rPr>
                  <w:rFonts w:hint="eastAsia" w:ascii="Arial" w:hAnsi="Arial" w:eastAsia="宋体" w:cs="Times New Roman"/>
                  <w:b/>
                  <w:bCs w:val="0"/>
                  <w:sz w:val="18"/>
                  <w:lang w:val="en-US" w:eastAsia="zh-CN" w:bidi="ar-SA"/>
                </w:rPr>
                <w:t>NB</w:t>
              </w:r>
            </w:ins>
            <w:ins w:id="102" w:author="cmcc" w:date="2023-07-12T17:02:38Z">
              <w:r>
                <w:rPr>
                  <w:rFonts w:hint="eastAsia" w:ascii="Arial" w:hAnsi="Arial" w:eastAsia="宋体" w:cs="Times New Roman"/>
                  <w:b/>
                  <w:bCs w:val="0"/>
                  <w:sz w:val="18"/>
                  <w:lang w:val="en-US" w:eastAsia="zh-CN" w:bidi="ar-SA"/>
                </w:rPr>
                <w:t xml:space="preserve"> </w:t>
              </w:r>
            </w:ins>
            <w:ins w:id="103" w:author="cmcc" w:date="2023-07-12T17:02:39Z">
              <w:r>
                <w:rPr>
                  <w:rFonts w:hint="eastAsia" w:ascii="Arial" w:hAnsi="Arial" w:eastAsia="宋体" w:cs="Times New Roman"/>
                  <w:b/>
                  <w:bCs w:val="0"/>
                  <w:sz w:val="18"/>
                  <w:lang w:val="en-US" w:eastAsia="zh-CN" w:bidi="ar-SA"/>
                </w:rPr>
                <w:t xml:space="preserve">on </w:t>
              </w:r>
            </w:ins>
            <w:ins w:id="104" w:author="cmcc" w:date="2023-07-12T17:02:41Z">
              <w:r>
                <w:rPr>
                  <w:rFonts w:hint="eastAsia" w:ascii="Arial" w:hAnsi="Arial" w:eastAsia="宋体" w:cs="Times New Roman"/>
                  <w:b/>
                  <w:bCs w:val="0"/>
                  <w:sz w:val="18"/>
                  <w:lang w:val="en-US" w:eastAsia="zh-CN" w:bidi="ar-SA"/>
                </w:rPr>
                <w:t>th</w:t>
              </w:r>
            </w:ins>
            <w:ins w:id="105" w:author="cmcc" w:date="2023-07-12T17:02:42Z">
              <w:r>
                <w:rPr>
                  <w:rFonts w:hint="eastAsia" w:ascii="Arial" w:hAnsi="Arial" w:eastAsia="宋体" w:cs="Times New Roman"/>
                  <w:b/>
                  <w:bCs w:val="0"/>
                  <w:sz w:val="18"/>
                  <w:lang w:val="en-US" w:eastAsia="zh-CN" w:bidi="ar-SA"/>
                </w:rPr>
                <w:t xml:space="preserve">e </w:t>
              </w:r>
            </w:ins>
            <w:ins w:id="106" w:author="cmcc" w:date="2023-07-12T17:02:43Z">
              <w:r>
                <w:rPr>
                  <w:rFonts w:hint="eastAsia" w:ascii="Arial" w:hAnsi="Arial" w:eastAsia="宋体" w:cs="Times New Roman"/>
                  <w:b/>
                  <w:bCs w:val="0"/>
                  <w:sz w:val="18"/>
                  <w:lang w:val="en-US" w:eastAsia="zh-CN" w:bidi="ar-SA"/>
                </w:rPr>
                <w:t>grou</w:t>
              </w:r>
            </w:ins>
            <w:ins w:id="107" w:author="cmcc" w:date="2023-07-12T17:02:44Z">
              <w:r>
                <w:rPr>
                  <w:rFonts w:hint="eastAsia" w:ascii="Arial" w:hAnsi="Arial" w:eastAsia="宋体" w:cs="Times New Roman"/>
                  <w:b/>
                  <w:bCs w:val="0"/>
                  <w:sz w:val="18"/>
                  <w:lang w:val="en-US" w:eastAsia="zh-CN" w:bidi="ar-SA"/>
                </w:rPr>
                <w:t>nd</w:t>
              </w:r>
            </w:ins>
            <w:r>
              <w:rPr>
                <w:rFonts w:ascii="Arial" w:hAnsi="Arial" w:eastAsia="Times New Roman" w:cs="Times New Roman"/>
                <w:b/>
                <w:bCs w:val="0"/>
                <w:sz w:val="18"/>
                <w:lang w:val="en-GB" w:eastAsia="ja-JP" w:bidi="ar-SA"/>
              </w:rPr>
              <w:t xml:space="preserve">. </w:t>
            </w:r>
            <w:r>
              <w:rPr>
                <w:rFonts w:ascii="Arial" w:hAnsi="Arial" w:eastAsia="Times New Roman" w:cs="Times New Roman"/>
                <w:b/>
                <w:bCs w:val="0"/>
                <w:sz w:val="18"/>
                <w:szCs w:val="22"/>
                <w:lang w:val="en-GB" w:eastAsia="en-US" w:bidi="ar-SA"/>
              </w:rPr>
              <w:t xml:space="preserve">The field indicates a time in multiples of 10 ms after 00:00:00 on Gregorian calendar date 1 January, 1900 (midnight between Sunday, December 31, 1899 and Monday, January 1, 1900). </w:t>
            </w:r>
            <w:r>
              <w:rPr>
                <w:rFonts w:ascii="Arial" w:hAnsi="Arial" w:eastAsia="Times New Roman" w:cs="Times New Roman"/>
                <w:b/>
                <w:bCs w:val="0"/>
                <w:sz w:val="18"/>
                <w:lang w:val="en-GB" w:eastAsia="ja-JP" w:bidi="ar-SA"/>
              </w:rPr>
              <w:t>The exact stop time is between the time indicated by the value of this field minus 1 and the time indicated by the value of this field.</w:t>
            </w:r>
          </w:p>
        </w:tc>
      </w:tr>
    </w:tbl>
    <w:p>
      <w:pPr>
        <w:pStyle w:val="60"/>
        <w:spacing w:after="0"/>
        <w:ind w:left="0" w:firstLine="0"/>
        <w:rPr>
          <w:rFonts w:hint="default" w:eastAsiaTheme="minorEastAsia"/>
          <w:color w:val="000000" w:themeColor="text1"/>
          <w:lang w:val="en-US" w:eastAsia="zh-CN"/>
          <w14:textFill>
            <w14:solidFill>
              <w14:schemeClr w14:val="tx1"/>
            </w14:solidFill>
          </w14:textFill>
        </w:rPr>
      </w:pP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default" w:cs="Arial" w:eastAsiaTheme="minorEastAsia"/>
          <w:bCs/>
          <w:color w:val="000000" w:themeColor="text1"/>
          <w:lang w:val="en-US" w:eastAsia="zh-CN"/>
          <w14:textFill>
            <w14:solidFill>
              <w14:schemeClr w14:val="tx1"/>
            </w14:solidFill>
          </w14:textFill>
        </w:rPr>
        <w:t>on FFS issues about reference location of EMC</w:t>
      </w:r>
      <w:r>
        <w:rPr>
          <w:rFonts w:hint="eastAsia" w:cs="Arial" w:eastAsiaTheme="minorEastAsia"/>
          <w:bCs/>
          <w:color w:val="000000" w:themeColor="text1"/>
          <w:lang w:val="en-US" w:eastAsia="zh-CN"/>
          <w14:textFill>
            <w14:solidFill>
              <w14:schemeClr w14:val="tx1"/>
            </w14:solidFill>
          </w14:textFill>
        </w:rPr>
        <w:t xml:space="preserve"> and t-Service IE</w:t>
      </w:r>
      <w:r>
        <w:rPr>
          <w:rFonts w:hint="default" w:cs="Arial" w:eastAsiaTheme="minorEastAsia"/>
          <w:bCs/>
          <w:color w:val="000000" w:themeColor="text1"/>
          <w:lang w:val="en-US"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for</w:t>
      </w:r>
      <w:r>
        <w:rPr>
          <w:rFonts w:hint="default"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Additional information is not needed for reference location derivation in earth moving cell.</w:t>
      </w:r>
    </w:p>
    <w:p>
      <w:pPr>
        <w:pStyle w:val="60"/>
        <w:spacing w:after="0"/>
        <w:ind w:left="0" w:firstLine="0"/>
        <w:rPr>
          <w:rFonts w:hint="eastAsia" w:eastAsia="宋体"/>
          <w:b/>
          <w:bCs/>
          <w:lang w:val="en-US" w:eastAsia="zh-CN"/>
        </w:rPr>
      </w:pPr>
      <w:r>
        <w:rPr>
          <w:rFonts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It is proposed to</w:t>
      </w:r>
      <w:r>
        <w:rPr>
          <w:rFonts w:hint="eastAsia" w:eastAsia="宋体"/>
          <w:b/>
          <w:bCs/>
          <w:lang w:val="en-US" w:eastAsia="zh-CN"/>
        </w:rPr>
        <w:t xml:space="preserve"> reuse the same IE name as in R17 and just update the field description as following:</w:t>
      </w:r>
    </w:p>
    <w:tbl>
      <w:tblPr>
        <w:tblStyle w:val="47"/>
        <w:tblW w:w="1048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048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364"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eastAsia="Times New Roman" w:cs="Times New Roman"/>
                <w:b/>
                <w:bCs w:val="0"/>
                <w:sz w:val="18"/>
                <w:lang w:val="en-GB" w:eastAsia="en-GB"/>
              </w:rPr>
            </w:pPr>
            <w:r>
              <w:rPr>
                <w:rFonts w:ascii="Arial" w:hAnsi="Arial" w:eastAsia="Times New Roman" w:cs="Times New Roman"/>
                <w:b/>
                <w:bCs w:val="0"/>
                <w:i/>
                <w:sz w:val="18"/>
                <w:lang w:val="en-GB" w:eastAsia="en-GB"/>
              </w:rPr>
              <w:t xml:space="preserve">SIB19 </w:t>
            </w:r>
            <w:r>
              <w:rPr>
                <w:rFonts w:ascii="Arial" w:hAnsi="Arial" w:eastAsia="Times New Roman" w:cs="Times New Roman"/>
                <w:b/>
                <w:bCs w:val="0"/>
                <w:iCs/>
                <w:sz w:val="18"/>
                <w:lang w:val="en-GB"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417" w:hRule="atLeast"/>
          <w:tblHeader/>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val="0"/>
                <w:sz w:val="18"/>
                <w:lang w:val="en-GB" w:eastAsia="en-GB" w:bidi="ar-SA"/>
              </w:rPr>
            </w:pPr>
            <w:r>
              <w:rPr>
                <w:rFonts w:hint="default" w:ascii="Times New Roman" w:hAnsi="Times New Roman" w:eastAsia="Times New Roman" w:cs="Times New Roman"/>
                <w:b/>
                <w:bCs w:val="0"/>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1435" w:hRule="atLeast"/>
        </w:trPr>
        <w:tc>
          <w:tcPr>
            <w:tcW w:w="104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val="0"/>
                <w:i/>
                <w:sz w:val="18"/>
                <w:lang w:val="en-GB" w:eastAsia="en-GB" w:bidi="ar-SA"/>
              </w:rPr>
            </w:pPr>
            <w:r>
              <w:rPr>
                <w:rFonts w:ascii="Arial" w:hAnsi="Arial" w:eastAsia="Times New Roman" w:cs="Times New Roman"/>
                <w:b/>
                <w:bCs w:val="0"/>
                <w:i/>
                <w:sz w:val="18"/>
                <w:lang w:val="en-GB" w:eastAsia="en-GB" w:bidi="ar-SA"/>
              </w:rPr>
              <w:t>t-Service</w:t>
            </w:r>
          </w:p>
          <w:p>
            <w:pPr>
              <w:keepNext/>
              <w:keepLines/>
              <w:overflowPunct w:val="0"/>
              <w:autoSpaceDE w:val="0"/>
              <w:autoSpaceDN w:val="0"/>
              <w:adjustRightInd w:val="0"/>
              <w:spacing w:after="0"/>
              <w:textAlignment w:val="baseline"/>
              <w:rPr>
                <w:rFonts w:ascii="Arial" w:hAnsi="Arial" w:eastAsia="Times New Roman" w:cs="Times New Roman"/>
                <w:b/>
                <w:bCs w:val="0"/>
                <w:sz w:val="18"/>
                <w:lang w:val="en-GB" w:eastAsia="ja-JP" w:bidi="ar-SA"/>
              </w:rPr>
            </w:pPr>
            <w:r>
              <w:rPr>
                <w:rFonts w:ascii="Arial" w:hAnsi="Arial" w:eastAsia="Times New Roman" w:cs="Times New Roman"/>
                <w:b/>
                <w:bCs w:val="0"/>
                <w:iCs/>
                <w:sz w:val="18"/>
                <w:lang w:val="en-GB" w:eastAsia="en-GB" w:bidi="ar-SA"/>
              </w:rPr>
              <w:t>Indicates the time</w:t>
            </w:r>
            <w:r>
              <w:rPr>
                <w:rFonts w:ascii="Arial" w:hAnsi="Arial" w:eastAsia="Times New Roman" w:cs="Times New Roman"/>
                <w:b/>
                <w:bCs w:val="0"/>
                <w:sz w:val="18"/>
                <w:lang w:val="en-GB" w:eastAsia="ja-JP" w:bidi="ar-SA"/>
              </w:rPr>
              <w:t xml:space="preserve"> information on when a cell provided via NTN quasi-Earth fixed system is going to stop serving the area it is currently covering</w:t>
            </w:r>
            <w:r>
              <w:rPr>
                <w:rFonts w:hint="eastAsia" w:ascii="Arial" w:hAnsi="Arial" w:eastAsia="宋体" w:cs="Times New Roman"/>
                <w:b/>
                <w:bCs w:val="0"/>
                <w:sz w:val="18"/>
                <w:lang w:val="en-US" w:eastAsia="zh-CN" w:bidi="ar-SA"/>
              </w:rPr>
              <w:t xml:space="preserve"> </w:t>
            </w:r>
            <w:ins w:id="108" w:author="cmcc" w:date="2023-07-12T17:01:00Z">
              <w:r>
                <w:rPr>
                  <w:rFonts w:hint="eastAsia" w:ascii="Arial" w:hAnsi="Arial" w:eastAsia="宋体" w:cs="Times New Roman"/>
                  <w:b/>
                  <w:bCs w:val="0"/>
                  <w:sz w:val="18"/>
                  <w:lang w:val="en-US" w:eastAsia="zh-CN" w:bidi="ar-SA"/>
                </w:rPr>
                <w:t xml:space="preserve">or </w:t>
              </w:r>
            </w:ins>
            <w:ins w:id="109" w:author="cmcc" w:date="2023-07-12T17:01:23Z">
              <w:r>
                <w:rPr>
                  <w:rFonts w:hint="eastAsia" w:ascii="Arial" w:hAnsi="Arial" w:eastAsia="宋体" w:cs="Times New Roman"/>
                  <w:b/>
                  <w:bCs w:val="0"/>
                  <w:sz w:val="18"/>
                  <w:lang w:val="en-US" w:eastAsia="zh-CN" w:bidi="ar-SA"/>
                </w:rPr>
                <w:t xml:space="preserve">when </w:t>
              </w:r>
            </w:ins>
            <w:ins w:id="110" w:author="cmcc" w:date="2023-07-12T17:05:01Z">
              <w:r>
                <w:rPr>
                  <w:rFonts w:hint="eastAsia" w:ascii="Arial" w:hAnsi="Arial" w:eastAsia="宋体" w:cs="Times New Roman"/>
                  <w:b/>
                  <w:bCs w:val="0"/>
                  <w:sz w:val="18"/>
                  <w:lang w:val="en-US" w:eastAsia="zh-CN" w:bidi="ar-SA"/>
                </w:rPr>
                <w:t>s</w:t>
              </w:r>
            </w:ins>
            <w:ins w:id="111" w:author="cmcc" w:date="2023-07-12T17:05:02Z">
              <w:r>
                <w:rPr>
                  <w:rFonts w:hint="eastAsia" w:ascii="Arial" w:hAnsi="Arial" w:eastAsia="宋体" w:cs="Times New Roman"/>
                  <w:b/>
                  <w:bCs w:val="0"/>
                  <w:sz w:val="18"/>
                  <w:lang w:val="en-US" w:eastAsia="zh-CN" w:bidi="ar-SA"/>
                </w:rPr>
                <w:t>er</w:t>
              </w:r>
            </w:ins>
            <w:ins w:id="112" w:author="cmcc" w:date="2023-07-12T17:05:03Z">
              <w:r>
                <w:rPr>
                  <w:rFonts w:hint="eastAsia" w:ascii="Arial" w:hAnsi="Arial" w:eastAsia="宋体" w:cs="Times New Roman"/>
                  <w:b/>
                  <w:bCs w:val="0"/>
                  <w:sz w:val="18"/>
                  <w:lang w:val="en-US" w:eastAsia="zh-CN" w:bidi="ar-SA"/>
                </w:rPr>
                <w:t>vic</w:t>
              </w:r>
            </w:ins>
            <w:ins w:id="113" w:author="cmcc" w:date="2023-07-12T17:05:04Z">
              <w:r>
                <w:rPr>
                  <w:rFonts w:hint="eastAsia" w:ascii="Arial" w:hAnsi="Arial" w:eastAsia="宋体" w:cs="Times New Roman"/>
                  <w:b/>
                  <w:bCs w:val="0"/>
                  <w:sz w:val="18"/>
                  <w:lang w:val="en-US" w:eastAsia="zh-CN" w:bidi="ar-SA"/>
                </w:rPr>
                <w:t>e</w:t>
              </w:r>
            </w:ins>
            <w:ins w:id="114" w:author="cmcc" w:date="2023-07-12T17:01:06Z">
              <w:r>
                <w:rPr>
                  <w:rFonts w:hint="eastAsia" w:ascii="Arial" w:hAnsi="Arial" w:eastAsia="宋体" w:cs="Times New Roman"/>
                  <w:b/>
                  <w:bCs w:val="0"/>
                  <w:sz w:val="18"/>
                  <w:lang w:val="en-US" w:eastAsia="zh-CN" w:bidi="ar-SA"/>
                </w:rPr>
                <w:t xml:space="preserve"> </w:t>
              </w:r>
            </w:ins>
            <w:ins w:id="115" w:author="cmcc" w:date="2023-07-12T17:01:07Z">
              <w:r>
                <w:rPr>
                  <w:rFonts w:hint="eastAsia" w:ascii="Arial" w:hAnsi="Arial" w:eastAsia="宋体" w:cs="Times New Roman"/>
                  <w:b/>
                  <w:bCs w:val="0"/>
                  <w:sz w:val="18"/>
                  <w:lang w:val="en-US" w:eastAsia="zh-CN" w:bidi="ar-SA"/>
                </w:rPr>
                <w:t>p</w:t>
              </w:r>
            </w:ins>
            <w:ins w:id="116" w:author="cmcc" w:date="2023-07-12T17:01:29Z">
              <w:r>
                <w:rPr>
                  <w:rFonts w:hint="eastAsia" w:ascii="Arial" w:hAnsi="Arial" w:eastAsia="宋体" w:cs="Times New Roman"/>
                  <w:b/>
                  <w:bCs w:val="0"/>
                  <w:sz w:val="18"/>
                  <w:lang w:val="en-US" w:eastAsia="zh-CN" w:bidi="ar-SA"/>
                </w:rPr>
                <w:t>rovi</w:t>
              </w:r>
            </w:ins>
            <w:ins w:id="117" w:author="cmcc" w:date="2023-07-12T17:01:30Z">
              <w:r>
                <w:rPr>
                  <w:rFonts w:hint="eastAsia" w:ascii="Arial" w:hAnsi="Arial" w:eastAsia="宋体" w:cs="Times New Roman"/>
                  <w:b/>
                  <w:bCs w:val="0"/>
                  <w:sz w:val="18"/>
                  <w:lang w:val="en-US" w:eastAsia="zh-CN" w:bidi="ar-SA"/>
                </w:rPr>
                <w:t>de</w:t>
              </w:r>
            </w:ins>
            <w:ins w:id="118" w:author="cmcc" w:date="2023-07-12T17:01:31Z">
              <w:r>
                <w:rPr>
                  <w:rFonts w:hint="eastAsia" w:ascii="Arial" w:hAnsi="Arial" w:eastAsia="宋体" w:cs="Times New Roman"/>
                  <w:b/>
                  <w:bCs w:val="0"/>
                  <w:sz w:val="18"/>
                  <w:lang w:val="en-US" w:eastAsia="zh-CN" w:bidi="ar-SA"/>
                </w:rPr>
                <w:t xml:space="preserve">d </w:t>
              </w:r>
            </w:ins>
            <w:ins w:id="119" w:author="cmcc" w:date="2023-07-12T17:01:32Z">
              <w:r>
                <w:rPr>
                  <w:rFonts w:hint="eastAsia" w:ascii="Arial" w:hAnsi="Arial" w:eastAsia="宋体" w:cs="Times New Roman"/>
                  <w:b/>
                  <w:bCs w:val="0"/>
                  <w:sz w:val="18"/>
                  <w:lang w:val="en-US" w:eastAsia="zh-CN" w:bidi="ar-SA"/>
                </w:rPr>
                <w:t>via N</w:t>
              </w:r>
            </w:ins>
            <w:ins w:id="120" w:author="cmcc" w:date="2023-07-12T17:01:33Z">
              <w:r>
                <w:rPr>
                  <w:rFonts w:hint="eastAsia" w:ascii="Arial" w:hAnsi="Arial" w:eastAsia="宋体" w:cs="Times New Roman"/>
                  <w:b/>
                  <w:bCs w:val="0"/>
                  <w:sz w:val="18"/>
                  <w:lang w:val="en-US" w:eastAsia="zh-CN" w:bidi="ar-SA"/>
                </w:rPr>
                <w:t xml:space="preserve">TN </w:t>
              </w:r>
            </w:ins>
            <w:ins w:id="121" w:author="cmcc" w:date="2023-07-12T17:01:34Z">
              <w:r>
                <w:rPr>
                  <w:rFonts w:hint="eastAsia" w:ascii="Arial" w:hAnsi="Arial" w:eastAsia="宋体" w:cs="Times New Roman"/>
                  <w:b/>
                  <w:bCs w:val="0"/>
                  <w:sz w:val="18"/>
                  <w:lang w:val="en-US" w:eastAsia="zh-CN" w:bidi="ar-SA"/>
                </w:rPr>
                <w:t>ea</w:t>
              </w:r>
            </w:ins>
            <w:ins w:id="122" w:author="cmcc" w:date="2023-07-12T17:01:35Z">
              <w:r>
                <w:rPr>
                  <w:rFonts w:hint="eastAsia" w:ascii="Arial" w:hAnsi="Arial" w:eastAsia="宋体" w:cs="Times New Roman"/>
                  <w:b/>
                  <w:bCs w:val="0"/>
                  <w:sz w:val="18"/>
                  <w:lang w:val="en-US" w:eastAsia="zh-CN" w:bidi="ar-SA"/>
                </w:rPr>
                <w:t>rth</w:t>
              </w:r>
            </w:ins>
            <w:ins w:id="123" w:author="cmcc" w:date="2023-07-12T17:01:36Z">
              <w:r>
                <w:rPr>
                  <w:rFonts w:hint="eastAsia" w:ascii="Arial" w:hAnsi="Arial" w:eastAsia="宋体" w:cs="Times New Roman"/>
                  <w:b/>
                  <w:bCs w:val="0"/>
                  <w:sz w:val="18"/>
                  <w:lang w:val="en-US" w:eastAsia="zh-CN" w:bidi="ar-SA"/>
                </w:rPr>
                <w:t xml:space="preserve"> </w:t>
              </w:r>
            </w:ins>
            <w:ins w:id="124" w:author="cmcc" w:date="2023-07-12T17:01:37Z">
              <w:r>
                <w:rPr>
                  <w:rFonts w:hint="eastAsia" w:ascii="Arial" w:hAnsi="Arial" w:eastAsia="宋体" w:cs="Times New Roman"/>
                  <w:b/>
                  <w:bCs w:val="0"/>
                  <w:sz w:val="18"/>
                  <w:lang w:val="en-US" w:eastAsia="zh-CN" w:bidi="ar-SA"/>
                </w:rPr>
                <w:t>m</w:t>
              </w:r>
            </w:ins>
            <w:ins w:id="125" w:author="cmcc" w:date="2023-07-12T17:01:39Z">
              <w:r>
                <w:rPr>
                  <w:rFonts w:hint="eastAsia" w:ascii="Arial" w:hAnsi="Arial" w:eastAsia="宋体" w:cs="Times New Roman"/>
                  <w:b/>
                  <w:bCs w:val="0"/>
                  <w:sz w:val="18"/>
                  <w:lang w:val="en-US" w:eastAsia="zh-CN" w:bidi="ar-SA"/>
                </w:rPr>
                <w:t>ov</w:t>
              </w:r>
            </w:ins>
            <w:ins w:id="126" w:author="cmcc" w:date="2023-07-12T17:01:40Z">
              <w:r>
                <w:rPr>
                  <w:rFonts w:hint="eastAsia" w:ascii="Arial" w:hAnsi="Arial" w:eastAsia="宋体" w:cs="Times New Roman"/>
                  <w:b/>
                  <w:bCs w:val="0"/>
                  <w:sz w:val="18"/>
                  <w:lang w:val="en-US" w:eastAsia="zh-CN" w:bidi="ar-SA"/>
                </w:rPr>
                <w:t>ing</w:t>
              </w:r>
            </w:ins>
            <w:ins w:id="127" w:author="cmcc" w:date="2023-07-12T17:01:41Z">
              <w:r>
                <w:rPr>
                  <w:rFonts w:hint="eastAsia" w:ascii="Arial" w:hAnsi="Arial" w:eastAsia="宋体" w:cs="Times New Roman"/>
                  <w:b/>
                  <w:bCs w:val="0"/>
                  <w:sz w:val="18"/>
                  <w:lang w:val="en-US" w:eastAsia="zh-CN" w:bidi="ar-SA"/>
                </w:rPr>
                <w:t xml:space="preserve"> </w:t>
              </w:r>
            </w:ins>
            <w:ins w:id="128" w:author="cmcc" w:date="2023-07-12T17:01:42Z">
              <w:r>
                <w:rPr>
                  <w:rFonts w:hint="eastAsia" w:ascii="Arial" w:hAnsi="Arial" w:eastAsia="宋体" w:cs="Times New Roman"/>
                  <w:b/>
                  <w:bCs w:val="0"/>
                  <w:sz w:val="18"/>
                  <w:lang w:val="en-US" w:eastAsia="zh-CN" w:bidi="ar-SA"/>
                </w:rPr>
                <w:t>s</w:t>
              </w:r>
            </w:ins>
            <w:ins w:id="129" w:author="cmcc" w:date="2023-07-12T17:01:43Z">
              <w:r>
                <w:rPr>
                  <w:rFonts w:hint="eastAsia" w:ascii="Arial" w:hAnsi="Arial" w:eastAsia="宋体" w:cs="Times New Roman"/>
                  <w:b/>
                  <w:bCs w:val="0"/>
                  <w:sz w:val="18"/>
                  <w:lang w:val="en-US" w:eastAsia="zh-CN" w:bidi="ar-SA"/>
                </w:rPr>
                <w:t>ys</w:t>
              </w:r>
            </w:ins>
            <w:ins w:id="130" w:author="cmcc" w:date="2023-07-12T17:01:44Z">
              <w:r>
                <w:rPr>
                  <w:rFonts w:hint="eastAsia" w:ascii="Arial" w:hAnsi="Arial" w:eastAsia="宋体" w:cs="Times New Roman"/>
                  <w:b/>
                  <w:bCs w:val="0"/>
                  <w:sz w:val="18"/>
                  <w:lang w:val="en-US" w:eastAsia="zh-CN" w:bidi="ar-SA"/>
                </w:rPr>
                <w:t>te</w:t>
              </w:r>
            </w:ins>
            <w:ins w:id="131" w:author="cmcc" w:date="2023-07-12T17:01:46Z">
              <w:r>
                <w:rPr>
                  <w:rFonts w:hint="eastAsia" w:ascii="Arial" w:hAnsi="Arial" w:eastAsia="宋体" w:cs="Times New Roman"/>
                  <w:b/>
                  <w:bCs w:val="0"/>
                  <w:sz w:val="18"/>
                  <w:lang w:val="en-US" w:eastAsia="zh-CN" w:bidi="ar-SA"/>
                </w:rPr>
                <w:t xml:space="preserve">m </w:t>
              </w:r>
            </w:ins>
            <w:ins w:id="132" w:author="cmcc" w:date="2023-07-12T17:01:49Z">
              <w:r>
                <w:rPr>
                  <w:rFonts w:hint="eastAsia" w:ascii="Arial" w:hAnsi="Arial" w:eastAsia="宋体" w:cs="Times New Roman"/>
                  <w:b/>
                  <w:bCs w:val="0"/>
                  <w:sz w:val="18"/>
                  <w:lang w:val="en-US" w:eastAsia="zh-CN" w:bidi="ar-SA"/>
                </w:rPr>
                <w:t>is g</w:t>
              </w:r>
            </w:ins>
            <w:ins w:id="133" w:author="cmcc" w:date="2023-07-12T17:01:50Z">
              <w:r>
                <w:rPr>
                  <w:rFonts w:hint="eastAsia" w:ascii="Arial" w:hAnsi="Arial" w:eastAsia="宋体" w:cs="Times New Roman"/>
                  <w:b/>
                  <w:bCs w:val="0"/>
                  <w:sz w:val="18"/>
                  <w:lang w:val="en-US" w:eastAsia="zh-CN" w:bidi="ar-SA"/>
                </w:rPr>
                <w:t>o</w:t>
              </w:r>
            </w:ins>
            <w:ins w:id="134" w:author="cmcc" w:date="2023-07-12T17:01:52Z">
              <w:r>
                <w:rPr>
                  <w:rFonts w:hint="eastAsia" w:ascii="Arial" w:hAnsi="Arial" w:eastAsia="宋体" w:cs="Times New Roman"/>
                  <w:b/>
                  <w:bCs w:val="0"/>
                  <w:sz w:val="18"/>
                  <w:lang w:val="en-US" w:eastAsia="zh-CN" w:bidi="ar-SA"/>
                </w:rPr>
                <w:t>ing t</w:t>
              </w:r>
            </w:ins>
            <w:ins w:id="135" w:author="cmcc" w:date="2023-07-12T17:01:53Z">
              <w:r>
                <w:rPr>
                  <w:rFonts w:hint="eastAsia" w:ascii="Arial" w:hAnsi="Arial" w:eastAsia="宋体" w:cs="Times New Roman"/>
                  <w:b/>
                  <w:bCs w:val="0"/>
                  <w:sz w:val="18"/>
                  <w:lang w:val="en-US" w:eastAsia="zh-CN" w:bidi="ar-SA"/>
                </w:rPr>
                <w:t xml:space="preserve">o </w:t>
              </w:r>
            </w:ins>
            <w:ins w:id="136" w:author="cmcc" w:date="2023-07-12T17:02:07Z">
              <w:r>
                <w:rPr>
                  <w:rFonts w:hint="eastAsia" w:ascii="Arial" w:hAnsi="Arial" w:eastAsia="宋体" w:cs="Times New Roman"/>
                  <w:b/>
                  <w:bCs w:val="0"/>
                  <w:sz w:val="18"/>
                  <w:lang w:val="en-US" w:eastAsia="zh-CN" w:bidi="ar-SA"/>
                </w:rPr>
                <w:t>s</w:t>
              </w:r>
            </w:ins>
            <w:ins w:id="137" w:author="cmcc" w:date="2023-07-12T17:02:08Z">
              <w:r>
                <w:rPr>
                  <w:rFonts w:hint="eastAsia" w:ascii="Arial" w:hAnsi="Arial" w:eastAsia="宋体" w:cs="Times New Roman"/>
                  <w:b/>
                  <w:bCs w:val="0"/>
                  <w:sz w:val="18"/>
                  <w:lang w:val="en-US" w:eastAsia="zh-CN" w:bidi="ar-SA"/>
                </w:rPr>
                <w:t>top</w:t>
              </w:r>
            </w:ins>
            <w:ins w:id="138" w:author="cmcc" w:date="2023-07-12T17:02:09Z">
              <w:r>
                <w:rPr>
                  <w:rFonts w:hint="eastAsia" w:ascii="Arial" w:hAnsi="Arial" w:eastAsia="宋体" w:cs="Times New Roman"/>
                  <w:b/>
                  <w:bCs w:val="0"/>
                  <w:sz w:val="18"/>
                  <w:lang w:val="en-US" w:eastAsia="zh-CN" w:bidi="ar-SA"/>
                </w:rPr>
                <w:t xml:space="preserve"> </w:t>
              </w:r>
            </w:ins>
            <w:ins w:id="139" w:author="cmcc" w:date="2023-07-12T17:03:31Z">
              <w:r>
                <w:rPr>
                  <w:rFonts w:hint="eastAsia" w:ascii="Arial" w:hAnsi="Arial" w:eastAsia="宋体" w:cs="Times New Roman"/>
                  <w:b/>
                  <w:bCs w:val="0"/>
                  <w:sz w:val="18"/>
                  <w:lang w:val="en-US" w:eastAsia="zh-CN" w:bidi="ar-SA"/>
                </w:rPr>
                <w:t>p</w:t>
              </w:r>
            </w:ins>
            <w:ins w:id="140" w:author="cmcc" w:date="2023-07-12T17:03:32Z">
              <w:r>
                <w:rPr>
                  <w:rFonts w:hint="eastAsia" w:ascii="Arial" w:hAnsi="Arial" w:eastAsia="宋体" w:cs="Times New Roman"/>
                  <w:b/>
                  <w:bCs w:val="0"/>
                  <w:sz w:val="18"/>
                  <w:lang w:val="en-US" w:eastAsia="zh-CN" w:bidi="ar-SA"/>
                </w:rPr>
                <w:t>r</w:t>
              </w:r>
            </w:ins>
            <w:ins w:id="141" w:author="cmcc" w:date="2023-07-12T17:03:33Z">
              <w:r>
                <w:rPr>
                  <w:rFonts w:hint="eastAsia" w:ascii="Arial" w:hAnsi="Arial" w:eastAsia="宋体" w:cs="Times New Roman"/>
                  <w:b/>
                  <w:bCs w:val="0"/>
                  <w:sz w:val="18"/>
                  <w:lang w:val="en-US" w:eastAsia="zh-CN" w:bidi="ar-SA"/>
                </w:rPr>
                <w:t>ovid</w:t>
              </w:r>
            </w:ins>
            <w:ins w:id="142" w:author="cmcc" w:date="2023-07-12T17:04:05Z">
              <w:r>
                <w:rPr>
                  <w:rFonts w:hint="eastAsia" w:ascii="Arial" w:hAnsi="Arial" w:eastAsia="宋体" w:cs="Times New Roman"/>
                  <w:b/>
                  <w:bCs w:val="0"/>
                  <w:sz w:val="18"/>
                  <w:lang w:val="en-US" w:eastAsia="zh-CN" w:bidi="ar-SA"/>
                </w:rPr>
                <w:t>ing</w:t>
              </w:r>
            </w:ins>
            <w:ins w:id="143" w:author="cmcc" w:date="2023-07-12T17:03:34Z">
              <w:r>
                <w:rPr>
                  <w:rFonts w:hint="eastAsia" w:ascii="Arial" w:hAnsi="Arial" w:eastAsia="宋体" w:cs="Times New Roman"/>
                  <w:b/>
                  <w:bCs w:val="0"/>
                  <w:sz w:val="18"/>
                  <w:lang w:val="en-US" w:eastAsia="zh-CN" w:bidi="ar-SA"/>
                </w:rPr>
                <w:t xml:space="preserve"> s</w:t>
              </w:r>
            </w:ins>
            <w:ins w:id="144" w:author="cmcc" w:date="2023-07-12T17:03:35Z">
              <w:r>
                <w:rPr>
                  <w:rFonts w:hint="eastAsia" w:ascii="Arial" w:hAnsi="Arial" w:eastAsia="宋体" w:cs="Times New Roman"/>
                  <w:b/>
                  <w:bCs w:val="0"/>
                  <w:sz w:val="18"/>
                  <w:lang w:val="en-US" w:eastAsia="zh-CN" w:bidi="ar-SA"/>
                </w:rPr>
                <w:t>er</w:t>
              </w:r>
            </w:ins>
            <w:ins w:id="145" w:author="cmcc" w:date="2023-07-12T17:03:36Z">
              <w:r>
                <w:rPr>
                  <w:rFonts w:hint="eastAsia" w:ascii="Arial" w:hAnsi="Arial" w:eastAsia="宋体" w:cs="Times New Roman"/>
                  <w:b/>
                  <w:bCs w:val="0"/>
                  <w:sz w:val="18"/>
                  <w:lang w:val="en-US" w:eastAsia="zh-CN" w:bidi="ar-SA"/>
                </w:rPr>
                <w:t>vi</w:t>
              </w:r>
            </w:ins>
            <w:ins w:id="146" w:author="cmcc" w:date="2023-07-12T17:03:37Z">
              <w:r>
                <w:rPr>
                  <w:rFonts w:hint="eastAsia" w:ascii="Arial" w:hAnsi="Arial" w:eastAsia="宋体" w:cs="Times New Roman"/>
                  <w:b/>
                  <w:bCs w:val="0"/>
                  <w:sz w:val="18"/>
                  <w:lang w:val="en-US" w:eastAsia="zh-CN" w:bidi="ar-SA"/>
                </w:rPr>
                <w:t xml:space="preserve">ce </w:t>
              </w:r>
            </w:ins>
            <w:ins w:id="147" w:author="cmcc" w:date="2023-07-12T17:03:41Z">
              <w:r>
                <w:rPr>
                  <w:rFonts w:hint="eastAsia" w:ascii="Arial" w:hAnsi="Arial" w:eastAsia="宋体" w:cs="Times New Roman"/>
                  <w:b/>
                  <w:bCs w:val="0"/>
                  <w:sz w:val="18"/>
                  <w:lang w:val="en-US" w:eastAsia="zh-CN" w:bidi="ar-SA"/>
                </w:rPr>
                <w:t>via</w:t>
              </w:r>
            </w:ins>
            <w:ins w:id="148" w:author="cmcc" w:date="2023-07-12T17:03:42Z">
              <w:r>
                <w:rPr>
                  <w:rFonts w:hint="eastAsia" w:ascii="Arial" w:hAnsi="Arial" w:eastAsia="宋体" w:cs="Times New Roman"/>
                  <w:b/>
                  <w:bCs w:val="0"/>
                  <w:sz w:val="18"/>
                  <w:lang w:val="en-US" w:eastAsia="zh-CN" w:bidi="ar-SA"/>
                </w:rPr>
                <w:t xml:space="preserve"> </w:t>
              </w:r>
            </w:ins>
            <w:ins w:id="149" w:author="cmcc" w:date="2023-07-12T17:02:17Z">
              <w:r>
                <w:rPr>
                  <w:rFonts w:hint="eastAsia" w:ascii="Arial" w:hAnsi="Arial" w:eastAsia="宋体" w:cs="Times New Roman"/>
                  <w:b/>
                  <w:bCs w:val="0"/>
                  <w:sz w:val="18"/>
                  <w:lang w:val="en-US" w:eastAsia="zh-CN" w:bidi="ar-SA"/>
                </w:rPr>
                <w:t>t</w:t>
              </w:r>
            </w:ins>
            <w:ins w:id="150" w:author="cmcc" w:date="2023-07-12T17:02:18Z">
              <w:r>
                <w:rPr>
                  <w:rFonts w:hint="eastAsia" w:ascii="Arial" w:hAnsi="Arial" w:eastAsia="宋体" w:cs="Times New Roman"/>
                  <w:b/>
                  <w:bCs w:val="0"/>
                  <w:sz w:val="18"/>
                  <w:lang w:val="en-US" w:eastAsia="zh-CN" w:bidi="ar-SA"/>
                </w:rPr>
                <w:t xml:space="preserve">he </w:t>
              </w:r>
            </w:ins>
            <w:ins w:id="151" w:author="cmcc" w:date="2023-07-12T17:02:23Z">
              <w:r>
                <w:rPr>
                  <w:rFonts w:hint="eastAsia" w:ascii="Arial" w:hAnsi="Arial" w:eastAsia="宋体" w:cs="Times New Roman"/>
                  <w:b/>
                  <w:bCs w:val="0"/>
                  <w:sz w:val="18"/>
                  <w:lang w:val="en-US" w:eastAsia="zh-CN" w:bidi="ar-SA"/>
                </w:rPr>
                <w:t>cu</w:t>
              </w:r>
            </w:ins>
            <w:ins w:id="152" w:author="cmcc" w:date="2023-07-12T17:02:27Z">
              <w:r>
                <w:rPr>
                  <w:rFonts w:hint="eastAsia" w:ascii="Arial" w:hAnsi="Arial" w:eastAsia="宋体" w:cs="Times New Roman"/>
                  <w:b/>
                  <w:bCs w:val="0"/>
                  <w:sz w:val="18"/>
                  <w:lang w:val="en-US" w:eastAsia="zh-CN" w:bidi="ar-SA"/>
                </w:rPr>
                <w:t>rr</w:t>
              </w:r>
            </w:ins>
            <w:ins w:id="153" w:author="cmcc" w:date="2023-07-12T17:02:28Z">
              <w:r>
                <w:rPr>
                  <w:rFonts w:hint="eastAsia" w:ascii="Arial" w:hAnsi="Arial" w:eastAsia="宋体" w:cs="Times New Roman"/>
                  <w:b/>
                  <w:bCs w:val="0"/>
                  <w:sz w:val="18"/>
                  <w:lang w:val="en-US" w:eastAsia="zh-CN" w:bidi="ar-SA"/>
                </w:rPr>
                <w:t xml:space="preserve">ent </w:t>
              </w:r>
            </w:ins>
            <w:ins w:id="154" w:author="cmcc" w:date="2023-07-12T17:02:29Z">
              <w:r>
                <w:rPr>
                  <w:rFonts w:hint="eastAsia" w:ascii="Arial" w:hAnsi="Arial" w:eastAsia="宋体" w:cs="Times New Roman"/>
                  <w:b/>
                  <w:bCs w:val="0"/>
                  <w:sz w:val="18"/>
                  <w:lang w:val="en-US" w:eastAsia="zh-CN" w:bidi="ar-SA"/>
                </w:rPr>
                <w:t>g</w:t>
              </w:r>
            </w:ins>
            <w:ins w:id="155" w:author="cmcc" w:date="2023-07-12T17:02:30Z">
              <w:r>
                <w:rPr>
                  <w:rFonts w:hint="eastAsia" w:ascii="Arial" w:hAnsi="Arial" w:eastAsia="宋体" w:cs="Times New Roman"/>
                  <w:b/>
                  <w:bCs w:val="0"/>
                  <w:sz w:val="18"/>
                  <w:lang w:val="en-US" w:eastAsia="zh-CN" w:bidi="ar-SA"/>
                </w:rPr>
                <w:t>NB</w:t>
              </w:r>
            </w:ins>
            <w:ins w:id="156" w:author="cmcc" w:date="2023-07-12T17:02:38Z">
              <w:r>
                <w:rPr>
                  <w:rFonts w:hint="eastAsia" w:ascii="Arial" w:hAnsi="Arial" w:eastAsia="宋体" w:cs="Times New Roman"/>
                  <w:b/>
                  <w:bCs w:val="0"/>
                  <w:sz w:val="18"/>
                  <w:lang w:val="en-US" w:eastAsia="zh-CN" w:bidi="ar-SA"/>
                </w:rPr>
                <w:t xml:space="preserve"> </w:t>
              </w:r>
            </w:ins>
            <w:ins w:id="157" w:author="cmcc" w:date="2023-07-12T17:02:39Z">
              <w:r>
                <w:rPr>
                  <w:rFonts w:hint="eastAsia" w:ascii="Arial" w:hAnsi="Arial" w:eastAsia="宋体" w:cs="Times New Roman"/>
                  <w:b/>
                  <w:bCs w:val="0"/>
                  <w:sz w:val="18"/>
                  <w:lang w:val="en-US" w:eastAsia="zh-CN" w:bidi="ar-SA"/>
                </w:rPr>
                <w:t xml:space="preserve">on </w:t>
              </w:r>
            </w:ins>
            <w:ins w:id="158" w:author="cmcc" w:date="2023-07-12T17:02:41Z">
              <w:r>
                <w:rPr>
                  <w:rFonts w:hint="eastAsia" w:ascii="Arial" w:hAnsi="Arial" w:eastAsia="宋体" w:cs="Times New Roman"/>
                  <w:b/>
                  <w:bCs w:val="0"/>
                  <w:sz w:val="18"/>
                  <w:lang w:val="en-US" w:eastAsia="zh-CN" w:bidi="ar-SA"/>
                </w:rPr>
                <w:t>th</w:t>
              </w:r>
            </w:ins>
            <w:ins w:id="159" w:author="cmcc" w:date="2023-07-12T17:02:42Z">
              <w:r>
                <w:rPr>
                  <w:rFonts w:hint="eastAsia" w:ascii="Arial" w:hAnsi="Arial" w:eastAsia="宋体" w:cs="Times New Roman"/>
                  <w:b/>
                  <w:bCs w:val="0"/>
                  <w:sz w:val="18"/>
                  <w:lang w:val="en-US" w:eastAsia="zh-CN" w:bidi="ar-SA"/>
                </w:rPr>
                <w:t xml:space="preserve">e </w:t>
              </w:r>
            </w:ins>
            <w:ins w:id="160" w:author="cmcc" w:date="2023-07-12T17:02:43Z">
              <w:r>
                <w:rPr>
                  <w:rFonts w:hint="eastAsia" w:ascii="Arial" w:hAnsi="Arial" w:eastAsia="宋体" w:cs="Times New Roman"/>
                  <w:b/>
                  <w:bCs w:val="0"/>
                  <w:sz w:val="18"/>
                  <w:lang w:val="en-US" w:eastAsia="zh-CN" w:bidi="ar-SA"/>
                </w:rPr>
                <w:t>grou</w:t>
              </w:r>
            </w:ins>
            <w:ins w:id="161" w:author="cmcc" w:date="2023-07-12T17:02:44Z">
              <w:r>
                <w:rPr>
                  <w:rFonts w:hint="eastAsia" w:ascii="Arial" w:hAnsi="Arial" w:eastAsia="宋体" w:cs="Times New Roman"/>
                  <w:b/>
                  <w:bCs w:val="0"/>
                  <w:sz w:val="18"/>
                  <w:lang w:val="en-US" w:eastAsia="zh-CN" w:bidi="ar-SA"/>
                </w:rPr>
                <w:t>nd</w:t>
              </w:r>
            </w:ins>
            <w:r>
              <w:rPr>
                <w:rFonts w:ascii="Arial" w:hAnsi="Arial" w:eastAsia="Times New Roman" w:cs="Times New Roman"/>
                <w:b/>
                <w:bCs w:val="0"/>
                <w:sz w:val="18"/>
                <w:lang w:val="en-GB" w:eastAsia="ja-JP" w:bidi="ar-SA"/>
              </w:rPr>
              <w:t xml:space="preserve">. </w:t>
            </w:r>
            <w:r>
              <w:rPr>
                <w:rFonts w:ascii="Arial" w:hAnsi="Arial" w:eastAsia="Times New Roman" w:cs="Times New Roman"/>
                <w:b/>
                <w:bCs w:val="0"/>
                <w:sz w:val="18"/>
                <w:szCs w:val="22"/>
                <w:lang w:val="en-GB" w:eastAsia="en-US" w:bidi="ar-SA"/>
              </w:rPr>
              <w:t xml:space="preserve">The field indicates a time in multiples of 10 ms after 00:00:00 on Gregorian calendar date 1 January, 1900 (midnight between Sunday, December 31, 1899 and Monday, January 1, 1900). </w:t>
            </w:r>
            <w:r>
              <w:rPr>
                <w:rFonts w:ascii="Arial" w:hAnsi="Arial" w:eastAsia="Times New Roman" w:cs="Times New Roman"/>
                <w:b/>
                <w:bCs w:val="0"/>
                <w:sz w:val="18"/>
                <w:lang w:val="en-GB" w:eastAsia="ja-JP" w:bidi="ar-SA"/>
              </w:rPr>
              <w:t>The exact stop time is between the time indicated by the value of this field minus 1 and the time indicated by the value of this field.</w:t>
            </w:r>
          </w:p>
        </w:tc>
      </w:tr>
    </w:tbl>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3"/>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R2-2306541 - Report from Break-out session on NR-NTN and IoT-NTN</w:t>
      </w:r>
      <w:r>
        <w:rPr>
          <w:rFonts w:hint="eastAsia"/>
          <w:color w:val="000000" w:themeColor="text1"/>
          <w14:textFill>
            <w14:solidFill>
              <w14:schemeClr w14:val="tx1"/>
            </w14:solidFill>
          </w14:textFill>
        </w:rPr>
        <w:tab/>
      </w:r>
    </w:p>
    <w:p>
      <w:pPr>
        <w:pStyle w:val="29"/>
        <w:numPr>
          <w:ilvl w:val="0"/>
          <w:numId w:val="0"/>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26287FA3"/>
    <w:multiLevelType w:val="multilevel"/>
    <w:tmpl w:val="26287FA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DF82A87"/>
    <w:multiLevelType w:val="multilevel"/>
    <w:tmpl w:val="5DF82A8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2"/>
  </w:num>
  <w:num w:numId="12">
    <w:abstractNumId w:val="11"/>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3721F5"/>
    <w:rsid w:val="02744528"/>
    <w:rsid w:val="03A11802"/>
    <w:rsid w:val="03F47F88"/>
    <w:rsid w:val="044D00B3"/>
    <w:rsid w:val="045E7F09"/>
    <w:rsid w:val="048A5003"/>
    <w:rsid w:val="04B403C6"/>
    <w:rsid w:val="04F50E2F"/>
    <w:rsid w:val="0556040B"/>
    <w:rsid w:val="05606A49"/>
    <w:rsid w:val="05983EBC"/>
    <w:rsid w:val="05CB4844"/>
    <w:rsid w:val="06261BBF"/>
    <w:rsid w:val="0654248D"/>
    <w:rsid w:val="06806D23"/>
    <w:rsid w:val="07045741"/>
    <w:rsid w:val="078C1F33"/>
    <w:rsid w:val="07B959B1"/>
    <w:rsid w:val="07E623DF"/>
    <w:rsid w:val="07EF7893"/>
    <w:rsid w:val="080725BF"/>
    <w:rsid w:val="083F0917"/>
    <w:rsid w:val="08AF444E"/>
    <w:rsid w:val="08C72F36"/>
    <w:rsid w:val="09133D3D"/>
    <w:rsid w:val="09462442"/>
    <w:rsid w:val="099D405C"/>
    <w:rsid w:val="09BF31E4"/>
    <w:rsid w:val="09D41BD9"/>
    <w:rsid w:val="0A9740DA"/>
    <w:rsid w:val="0ACC0F45"/>
    <w:rsid w:val="0B095C10"/>
    <w:rsid w:val="0B197012"/>
    <w:rsid w:val="0B277F39"/>
    <w:rsid w:val="0B4A1814"/>
    <w:rsid w:val="0BD60B5C"/>
    <w:rsid w:val="0C050C7E"/>
    <w:rsid w:val="0C2E1E6A"/>
    <w:rsid w:val="0C604758"/>
    <w:rsid w:val="0CAE5B2E"/>
    <w:rsid w:val="0CB90DDC"/>
    <w:rsid w:val="0CDE4BE3"/>
    <w:rsid w:val="0D524167"/>
    <w:rsid w:val="0D681ED9"/>
    <w:rsid w:val="0DD775BD"/>
    <w:rsid w:val="0DDB664A"/>
    <w:rsid w:val="0DF15A6B"/>
    <w:rsid w:val="0E8665F6"/>
    <w:rsid w:val="0EBB6277"/>
    <w:rsid w:val="0EC101C8"/>
    <w:rsid w:val="0EC152B6"/>
    <w:rsid w:val="0EC440FF"/>
    <w:rsid w:val="0F2F6906"/>
    <w:rsid w:val="0F581B52"/>
    <w:rsid w:val="0F731FAE"/>
    <w:rsid w:val="0FCC0A5A"/>
    <w:rsid w:val="0FE0018D"/>
    <w:rsid w:val="0FF61F41"/>
    <w:rsid w:val="10221AC0"/>
    <w:rsid w:val="103478D3"/>
    <w:rsid w:val="108963AB"/>
    <w:rsid w:val="11043CD0"/>
    <w:rsid w:val="110F10D1"/>
    <w:rsid w:val="118151C6"/>
    <w:rsid w:val="11AA2B89"/>
    <w:rsid w:val="11B82D63"/>
    <w:rsid w:val="11C5063A"/>
    <w:rsid w:val="11E2632C"/>
    <w:rsid w:val="12BA7EC6"/>
    <w:rsid w:val="12C4018F"/>
    <w:rsid w:val="13116F0E"/>
    <w:rsid w:val="132B4A1B"/>
    <w:rsid w:val="134A0035"/>
    <w:rsid w:val="135C7F4F"/>
    <w:rsid w:val="13784D5C"/>
    <w:rsid w:val="13892A21"/>
    <w:rsid w:val="13DE7A54"/>
    <w:rsid w:val="141B1C76"/>
    <w:rsid w:val="1451434C"/>
    <w:rsid w:val="14753D6A"/>
    <w:rsid w:val="14945B6F"/>
    <w:rsid w:val="149A45BB"/>
    <w:rsid w:val="14A20FFB"/>
    <w:rsid w:val="153372CB"/>
    <w:rsid w:val="15431B89"/>
    <w:rsid w:val="156C0103"/>
    <w:rsid w:val="157C7625"/>
    <w:rsid w:val="15901EBA"/>
    <w:rsid w:val="164B69C4"/>
    <w:rsid w:val="16563130"/>
    <w:rsid w:val="165D26B6"/>
    <w:rsid w:val="167838B9"/>
    <w:rsid w:val="169343E9"/>
    <w:rsid w:val="17473940"/>
    <w:rsid w:val="175D1469"/>
    <w:rsid w:val="1795675B"/>
    <w:rsid w:val="179B66AE"/>
    <w:rsid w:val="17E3060D"/>
    <w:rsid w:val="180E362D"/>
    <w:rsid w:val="18B9619D"/>
    <w:rsid w:val="19084ACF"/>
    <w:rsid w:val="191242AE"/>
    <w:rsid w:val="19377FC5"/>
    <w:rsid w:val="1A330485"/>
    <w:rsid w:val="1A3C56B4"/>
    <w:rsid w:val="1A6F62AB"/>
    <w:rsid w:val="1A955970"/>
    <w:rsid w:val="1AEF5DBD"/>
    <w:rsid w:val="1B423649"/>
    <w:rsid w:val="1BA24967"/>
    <w:rsid w:val="1BBC3582"/>
    <w:rsid w:val="1BD63413"/>
    <w:rsid w:val="1BD95F94"/>
    <w:rsid w:val="1BDA5141"/>
    <w:rsid w:val="1C0528EE"/>
    <w:rsid w:val="1C131B75"/>
    <w:rsid w:val="1C3D1CD0"/>
    <w:rsid w:val="1C5E7298"/>
    <w:rsid w:val="1CC119D3"/>
    <w:rsid w:val="1D4007D7"/>
    <w:rsid w:val="1DA17A2E"/>
    <w:rsid w:val="1DDD518B"/>
    <w:rsid w:val="1E3072B7"/>
    <w:rsid w:val="1E403C53"/>
    <w:rsid w:val="1E851282"/>
    <w:rsid w:val="1E8757C6"/>
    <w:rsid w:val="1EAA6DF5"/>
    <w:rsid w:val="1ED6131D"/>
    <w:rsid w:val="1F341841"/>
    <w:rsid w:val="1F734328"/>
    <w:rsid w:val="1FA11974"/>
    <w:rsid w:val="20203DE8"/>
    <w:rsid w:val="2031215C"/>
    <w:rsid w:val="20955704"/>
    <w:rsid w:val="20DB7C51"/>
    <w:rsid w:val="20E9518E"/>
    <w:rsid w:val="20F12FA1"/>
    <w:rsid w:val="20F81C1F"/>
    <w:rsid w:val="211313D4"/>
    <w:rsid w:val="21770541"/>
    <w:rsid w:val="218A02C0"/>
    <w:rsid w:val="21942A12"/>
    <w:rsid w:val="21D77282"/>
    <w:rsid w:val="21DF0F8F"/>
    <w:rsid w:val="21ED415F"/>
    <w:rsid w:val="21F105D4"/>
    <w:rsid w:val="21F86645"/>
    <w:rsid w:val="22094B2C"/>
    <w:rsid w:val="22323ACF"/>
    <w:rsid w:val="22C7596B"/>
    <w:rsid w:val="22D67F2B"/>
    <w:rsid w:val="22E72CE6"/>
    <w:rsid w:val="23CB18CA"/>
    <w:rsid w:val="24085D2A"/>
    <w:rsid w:val="245B6D34"/>
    <w:rsid w:val="2467469A"/>
    <w:rsid w:val="24B82068"/>
    <w:rsid w:val="24E10292"/>
    <w:rsid w:val="25043CC9"/>
    <w:rsid w:val="25056D91"/>
    <w:rsid w:val="260A3B09"/>
    <w:rsid w:val="262772A4"/>
    <w:rsid w:val="262E3D44"/>
    <w:rsid w:val="26A43CE7"/>
    <w:rsid w:val="270068B3"/>
    <w:rsid w:val="27115A22"/>
    <w:rsid w:val="27606908"/>
    <w:rsid w:val="27840467"/>
    <w:rsid w:val="27D314AB"/>
    <w:rsid w:val="2809471B"/>
    <w:rsid w:val="285478B9"/>
    <w:rsid w:val="293453E4"/>
    <w:rsid w:val="29423CBE"/>
    <w:rsid w:val="29CD3FA9"/>
    <w:rsid w:val="2A455191"/>
    <w:rsid w:val="2AC82235"/>
    <w:rsid w:val="2B083F92"/>
    <w:rsid w:val="2B4C42DE"/>
    <w:rsid w:val="2B542A45"/>
    <w:rsid w:val="2B5F5BD2"/>
    <w:rsid w:val="2B845250"/>
    <w:rsid w:val="2BE54292"/>
    <w:rsid w:val="2C4067A1"/>
    <w:rsid w:val="2C46028B"/>
    <w:rsid w:val="2CF51ED1"/>
    <w:rsid w:val="2CFA23BD"/>
    <w:rsid w:val="2D5923F4"/>
    <w:rsid w:val="2DB6192E"/>
    <w:rsid w:val="2DEF7093"/>
    <w:rsid w:val="2DF36570"/>
    <w:rsid w:val="2E410723"/>
    <w:rsid w:val="2E946C1E"/>
    <w:rsid w:val="2EAE16B2"/>
    <w:rsid w:val="2EB775B3"/>
    <w:rsid w:val="2EE85B84"/>
    <w:rsid w:val="30946552"/>
    <w:rsid w:val="311B2E7F"/>
    <w:rsid w:val="3142695E"/>
    <w:rsid w:val="317A27D9"/>
    <w:rsid w:val="319D3380"/>
    <w:rsid w:val="31AE180F"/>
    <w:rsid w:val="31C777AC"/>
    <w:rsid w:val="31FF7AF4"/>
    <w:rsid w:val="321A45BC"/>
    <w:rsid w:val="327E592B"/>
    <w:rsid w:val="329D3696"/>
    <w:rsid w:val="32A942B0"/>
    <w:rsid w:val="32F13120"/>
    <w:rsid w:val="32FC37B7"/>
    <w:rsid w:val="333663A2"/>
    <w:rsid w:val="339823B7"/>
    <w:rsid w:val="33E26367"/>
    <w:rsid w:val="33E4127E"/>
    <w:rsid w:val="33F614DE"/>
    <w:rsid w:val="346D3EBD"/>
    <w:rsid w:val="347E2EF8"/>
    <w:rsid w:val="348A53FF"/>
    <w:rsid w:val="34914DCA"/>
    <w:rsid w:val="34D20AC7"/>
    <w:rsid w:val="34E55D5A"/>
    <w:rsid w:val="34F55F88"/>
    <w:rsid w:val="35AC0B91"/>
    <w:rsid w:val="35AC5558"/>
    <w:rsid w:val="35CD2802"/>
    <w:rsid w:val="35E81533"/>
    <w:rsid w:val="361C2353"/>
    <w:rsid w:val="3635547B"/>
    <w:rsid w:val="36746B61"/>
    <w:rsid w:val="36A9407C"/>
    <w:rsid w:val="36F762DA"/>
    <w:rsid w:val="36FA1D41"/>
    <w:rsid w:val="37182EA5"/>
    <w:rsid w:val="373838A6"/>
    <w:rsid w:val="376D3348"/>
    <w:rsid w:val="37C2178A"/>
    <w:rsid w:val="37D57FF5"/>
    <w:rsid w:val="3829480D"/>
    <w:rsid w:val="383529C2"/>
    <w:rsid w:val="383C5BD0"/>
    <w:rsid w:val="3843338F"/>
    <w:rsid w:val="388727CC"/>
    <w:rsid w:val="38AA1650"/>
    <w:rsid w:val="39024B57"/>
    <w:rsid w:val="39163DD4"/>
    <w:rsid w:val="39282EA2"/>
    <w:rsid w:val="3A06167E"/>
    <w:rsid w:val="3A1904F4"/>
    <w:rsid w:val="3A544A03"/>
    <w:rsid w:val="3A6F42D5"/>
    <w:rsid w:val="3A82293D"/>
    <w:rsid w:val="3A9E2AD9"/>
    <w:rsid w:val="3BA7658A"/>
    <w:rsid w:val="3C024E9D"/>
    <w:rsid w:val="3D956B18"/>
    <w:rsid w:val="3D966C01"/>
    <w:rsid w:val="3DA51E2F"/>
    <w:rsid w:val="3DB43891"/>
    <w:rsid w:val="3E276762"/>
    <w:rsid w:val="3F191D76"/>
    <w:rsid w:val="3FB961EB"/>
    <w:rsid w:val="40325295"/>
    <w:rsid w:val="40F82E28"/>
    <w:rsid w:val="41585AC3"/>
    <w:rsid w:val="41B34CCB"/>
    <w:rsid w:val="41C576A3"/>
    <w:rsid w:val="41FD2634"/>
    <w:rsid w:val="420610DF"/>
    <w:rsid w:val="423E4C42"/>
    <w:rsid w:val="428507B0"/>
    <w:rsid w:val="429544E1"/>
    <w:rsid w:val="42CE6929"/>
    <w:rsid w:val="42DC1AFC"/>
    <w:rsid w:val="42F71CEC"/>
    <w:rsid w:val="43904469"/>
    <w:rsid w:val="43A0556D"/>
    <w:rsid w:val="443B107F"/>
    <w:rsid w:val="449E617D"/>
    <w:rsid w:val="44B14540"/>
    <w:rsid w:val="44BA7E1E"/>
    <w:rsid w:val="44BE79C3"/>
    <w:rsid w:val="44D26873"/>
    <w:rsid w:val="44F05BC3"/>
    <w:rsid w:val="45CA31DA"/>
    <w:rsid w:val="45E509B9"/>
    <w:rsid w:val="45EC6821"/>
    <w:rsid w:val="45F303D0"/>
    <w:rsid w:val="460F2E21"/>
    <w:rsid w:val="464004CF"/>
    <w:rsid w:val="46B51FCF"/>
    <w:rsid w:val="46BA0199"/>
    <w:rsid w:val="47062A9A"/>
    <w:rsid w:val="47993F84"/>
    <w:rsid w:val="48020EED"/>
    <w:rsid w:val="480446BF"/>
    <w:rsid w:val="480A17DC"/>
    <w:rsid w:val="482736AF"/>
    <w:rsid w:val="482C507C"/>
    <w:rsid w:val="484E1C04"/>
    <w:rsid w:val="48564F2E"/>
    <w:rsid w:val="48690AF5"/>
    <w:rsid w:val="49655FF0"/>
    <w:rsid w:val="498B3B7F"/>
    <w:rsid w:val="4A284A82"/>
    <w:rsid w:val="4A662E1D"/>
    <w:rsid w:val="4A7E32B4"/>
    <w:rsid w:val="4AB75B88"/>
    <w:rsid w:val="4B1367B9"/>
    <w:rsid w:val="4B316DE7"/>
    <w:rsid w:val="4B6013DC"/>
    <w:rsid w:val="4B887A7E"/>
    <w:rsid w:val="4B9408CA"/>
    <w:rsid w:val="4C24278C"/>
    <w:rsid w:val="4C353BC7"/>
    <w:rsid w:val="4C5D54D6"/>
    <w:rsid w:val="4C814518"/>
    <w:rsid w:val="4C91315E"/>
    <w:rsid w:val="4CAD0872"/>
    <w:rsid w:val="4CCE50CA"/>
    <w:rsid w:val="4CF719D4"/>
    <w:rsid w:val="4D594475"/>
    <w:rsid w:val="4DB06342"/>
    <w:rsid w:val="4DD130EF"/>
    <w:rsid w:val="4DEC01C6"/>
    <w:rsid w:val="4DF158ED"/>
    <w:rsid w:val="4E4D0205"/>
    <w:rsid w:val="4E846939"/>
    <w:rsid w:val="4E871374"/>
    <w:rsid w:val="4EC83A06"/>
    <w:rsid w:val="4F2C3853"/>
    <w:rsid w:val="4F7F20AA"/>
    <w:rsid w:val="4F873909"/>
    <w:rsid w:val="4FF617D6"/>
    <w:rsid w:val="503B51B1"/>
    <w:rsid w:val="506B2DFC"/>
    <w:rsid w:val="50853D5B"/>
    <w:rsid w:val="50E64646"/>
    <w:rsid w:val="51233530"/>
    <w:rsid w:val="516A6684"/>
    <w:rsid w:val="518C6DB2"/>
    <w:rsid w:val="51E261D3"/>
    <w:rsid w:val="51FE4105"/>
    <w:rsid w:val="51FE7585"/>
    <w:rsid w:val="53064311"/>
    <w:rsid w:val="53322A76"/>
    <w:rsid w:val="53C54AA3"/>
    <w:rsid w:val="53D47932"/>
    <w:rsid w:val="546B361A"/>
    <w:rsid w:val="54A648D1"/>
    <w:rsid w:val="54E44ED6"/>
    <w:rsid w:val="55571991"/>
    <w:rsid w:val="556A1864"/>
    <w:rsid w:val="557E2B29"/>
    <w:rsid w:val="55B33E6B"/>
    <w:rsid w:val="55F509A9"/>
    <w:rsid w:val="56F34FF4"/>
    <w:rsid w:val="57112810"/>
    <w:rsid w:val="57526496"/>
    <w:rsid w:val="581B2429"/>
    <w:rsid w:val="585832C8"/>
    <w:rsid w:val="58741AF1"/>
    <w:rsid w:val="587A4578"/>
    <w:rsid w:val="58D06745"/>
    <w:rsid w:val="58F72495"/>
    <w:rsid w:val="592E540E"/>
    <w:rsid w:val="59620232"/>
    <w:rsid w:val="598D15AD"/>
    <w:rsid w:val="59A00F56"/>
    <w:rsid w:val="59A23C36"/>
    <w:rsid w:val="59B24039"/>
    <w:rsid w:val="5A31005C"/>
    <w:rsid w:val="5B380B38"/>
    <w:rsid w:val="5B897B2D"/>
    <w:rsid w:val="5B8D1AC1"/>
    <w:rsid w:val="5BA3592C"/>
    <w:rsid w:val="5C045FEE"/>
    <w:rsid w:val="5C610721"/>
    <w:rsid w:val="5C9556C8"/>
    <w:rsid w:val="5CFE4143"/>
    <w:rsid w:val="5DDE5D84"/>
    <w:rsid w:val="5E204AD7"/>
    <w:rsid w:val="5E6D4BC0"/>
    <w:rsid w:val="5ED151CF"/>
    <w:rsid w:val="5F232783"/>
    <w:rsid w:val="5F3E69CE"/>
    <w:rsid w:val="6009519E"/>
    <w:rsid w:val="60291B4C"/>
    <w:rsid w:val="60373428"/>
    <w:rsid w:val="60696BFA"/>
    <w:rsid w:val="60AD5F5F"/>
    <w:rsid w:val="60B64CF0"/>
    <w:rsid w:val="60B93E37"/>
    <w:rsid w:val="60B963CC"/>
    <w:rsid w:val="60E30438"/>
    <w:rsid w:val="611B07CA"/>
    <w:rsid w:val="612D3C7B"/>
    <w:rsid w:val="614C7842"/>
    <w:rsid w:val="61826F89"/>
    <w:rsid w:val="61C23E21"/>
    <w:rsid w:val="622B3B50"/>
    <w:rsid w:val="622C7E43"/>
    <w:rsid w:val="6289482D"/>
    <w:rsid w:val="62E70A4E"/>
    <w:rsid w:val="632C6FC4"/>
    <w:rsid w:val="634B3FF6"/>
    <w:rsid w:val="63992E36"/>
    <w:rsid w:val="63B87723"/>
    <w:rsid w:val="64120217"/>
    <w:rsid w:val="64460ECC"/>
    <w:rsid w:val="644F5E22"/>
    <w:rsid w:val="64D843A5"/>
    <w:rsid w:val="655E25DE"/>
    <w:rsid w:val="65BE6626"/>
    <w:rsid w:val="6627733F"/>
    <w:rsid w:val="663B46C9"/>
    <w:rsid w:val="663F30CF"/>
    <w:rsid w:val="67117DA9"/>
    <w:rsid w:val="67413BF6"/>
    <w:rsid w:val="67451749"/>
    <w:rsid w:val="67D27C62"/>
    <w:rsid w:val="67D7259E"/>
    <w:rsid w:val="67DF6978"/>
    <w:rsid w:val="67F63FF7"/>
    <w:rsid w:val="68074EB7"/>
    <w:rsid w:val="680A680D"/>
    <w:rsid w:val="683D458E"/>
    <w:rsid w:val="684A4064"/>
    <w:rsid w:val="692869C3"/>
    <w:rsid w:val="694E04D2"/>
    <w:rsid w:val="698044A5"/>
    <w:rsid w:val="6A510F7A"/>
    <w:rsid w:val="6AA67E64"/>
    <w:rsid w:val="6AD96913"/>
    <w:rsid w:val="6AFD2E0D"/>
    <w:rsid w:val="6B0D712F"/>
    <w:rsid w:val="6B28575B"/>
    <w:rsid w:val="6B5917AB"/>
    <w:rsid w:val="6C3B431E"/>
    <w:rsid w:val="6C5333DB"/>
    <w:rsid w:val="6C607558"/>
    <w:rsid w:val="6C857DA8"/>
    <w:rsid w:val="6CC1587C"/>
    <w:rsid w:val="6D172A07"/>
    <w:rsid w:val="6D2B74AA"/>
    <w:rsid w:val="6D544ACC"/>
    <w:rsid w:val="6E280F38"/>
    <w:rsid w:val="6E8A21F7"/>
    <w:rsid w:val="6F2867BD"/>
    <w:rsid w:val="6F44559B"/>
    <w:rsid w:val="6F6B50CE"/>
    <w:rsid w:val="6F8A265E"/>
    <w:rsid w:val="6F8B6967"/>
    <w:rsid w:val="6FC95EB4"/>
    <w:rsid w:val="6FF25730"/>
    <w:rsid w:val="703A2630"/>
    <w:rsid w:val="709C594C"/>
    <w:rsid w:val="70FC5D18"/>
    <w:rsid w:val="71376C0A"/>
    <w:rsid w:val="71D05F49"/>
    <w:rsid w:val="727911B2"/>
    <w:rsid w:val="727E3A54"/>
    <w:rsid w:val="72B12123"/>
    <w:rsid w:val="72BA547D"/>
    <w:rsid w:val="72BC1310"/>
    <w:rsid w:val="73132004"/>
    <w:rsid w:val="733D5C3B"/>
    <w:rsid w:val="739C0220"/>
    <w:rsid w:val="73F82EA2"/>
    <w:rsid w:val="7435596C"/>
    <w:rsid w:val="74722C9A"/>
    <w:rsid w:val="747E452E"/>
    <w:rsid w:val="74FA5A4A"/>
    <w:rsid w:val="755E4E24"/>
    <w:rsid w:val="755F161D"/>
    <w:rsid w:val="75884210"/>
    <w:rsid w:val="75BD4A84"/>
    <w:rsid w:val="75EA7003"/>
    <w:rsid w:val="760D56E2"/>
    <w:rsid w:val="76E90D2C"/>
    <w:rsid w:val="76EE218C"/>
    <w:rsid w:val="772E0B03"/>
    <w:rsid w:val="77833E7F"/>
    <w:rsid w:val="778A542A"/>
    <w:rsid w:val="77C177F8"/>
    <w:rsid w:val="77EF5E51"/>
    <w:rsid w:val="7820430F"/>
    <w:rsid w:val="785A5777"/>
    <w:rsid w:val="785B1522"/>
    <w:rsid w:val="785D602F"/>
    <w:rsid w:val="79332F0B"/>
    <w:rsid w:val="79C11BD2"/>
    <w:rsid w:val="79E8078D"/>
    <w:rsid w:val="7A065935"/>
    <w:rsid w:val="7A3422EE"/>
    <w:rsid w:val="7A4264DD"/>
    <w:rsid w:val="7A4774F3"/>
    <w:rsid w:val="7A933BB6"/>
    <w:rsid w:val="7AA678C6"/>
    <w:rsid w:val="7AB73377"/>
    <w:rsid w:val="7B030DBA"/>
    <w:rsid w:val="7B113087"/>
    <w:rsid w:val="7B146350"/>
    <w:rsid w:val="7B240194"/>
    <w:rsid w:val="7B9E2E7D"/>
    <w:rsid w:val="7C050B07"/>
    <w:rsid w:val="7C9E7A01"/>
    <w:rsid w:val="7D2E186E"/>
    <w:rsid w:val="7D6513EC"/>
    <w:rsid w:val="7D8F4D8B"/>
    <w:rsid w:val="7DD14D63"/>
    <w:rsid w:val="7E0773D0"/>
    <w:rsid w:val="7E5D66DD"/>
    <w:rsid w:val="7E620E1C"/>
    <w:rsid w:val="7E734104"/>
    <w:rsid w:val="7EEE5FCC"/>
    <w:rsid w:val="7F2E279D"/>
    <w:rsid w:val="7F9002C4"/>
    <w:rsid w:val="7F977549"/>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1</TotalTime>
  <ScaleCrop>false</ScaleCrop>
  <LinksUpToDate>false</LinksUpToDate>
  <CharactersWithSpaces>8217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2023-08-11T01:56:37Z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85653DFBD998416DB1BCC68F932D7839</vt:lpwstr>
  </property>
</Properties>
</file>